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DC6C" w14:textId="77777777" w:rsidR="00C232E5" w:rsidRPr="0047030E" w:rsidRDefault="00C232E5" w:rsidP="00C232E5">
      <w:pPr>
        <w:rPr>
          <w:b/>
        </w:rPr>
      </w:pPr>
      <w:bookmarkStart w:id="0" w:name="_GoBack"/>
      <w:bookmarkEnd w:id="0"/>
      <w:r w:rsidRPr="0047030E">
        <w:rPr>
          <w:b/>
        </w:rPr>
        <w:t>Symposium “Collaborative Artist Networks in the Twentieth Century and Beyond”</w:t>
      </w:r>
    </w:p>
    <w:p w14:paraId="4086D60E" w14:textId="4CC497AE" w:rsidR="00C232E5" w:rsidRPr="0047030E" w:rsidRDefault="00C232E5" w:rsidP="00C232E5">
      <w:r w:rsidRPr="0047030E">
        <w:t>Jacob</w:t>
      </w:r>
      <w:r w:rsidR="005A1B57">
        <w:t>s University, Bremen, July 6-8</w:t>
      </w:r>
      <w:r w:rsidRPr="0047030E">
        <w:t>, 2015</w:t>
      </w:r>
    </w:p>
    <w:p w14:paraId="0FCEA11E" w14:textId="77777777" w:rsidR="00C232E5" w:rsidRDefault="00C232E5" w:rsidP="00C232E5"/>
    <w:p w14:paraId="6EBB5CCF" w14:textId="77777777" w:rsidR="00DF76E0" w:rsidRDefault="00DF76E0" w:rsidP="00C232E5"/>
    <w:p w14:paraId="2AECF046" w14:textId="77777777" w:rsidR="00DF76E0" w:rsidRPr="0047030E" w:rsidRDefault="00DF76E0" w:rsidP="00C232E5"/>
    <w:p w14:paraId="52903EA2" w14:textId="0C6DE373" w:rsidR="0047030E" w:rsidRPr="00DF76E0" w:rsidRDefault="00DF76E0" w:rsidP="0047030E">
      <w:pPr>
        <w:widowControl w:val="0"/>
        <w:autoSpaceDE w:val="0"/>
        <w:autoSpaceDN w:val="0"/>
        <w:adjustRightInd w:val="0"/>
        <w:rPr>
          <w:b/>
          <w:lang w:eastAsia="ja-JP"/>
        </w:rPr>
      </w:pPr>
      <w:r w:rsidRPr="00DF76E0">
        <w:rPr>
          <w:b/>
          <w:lang w:eastAsia="ja-JP"/>
        </w:rPr>
        <w:t>Participants</w:t>
      </w:r>
    </w:p>
    <w:p w14:paraId="79FFC10E" w14:textId="77777777" w:rsidR="00DF76E0" w:rsidRDefault="00DF76E0" w:rsidP="0047030E">
      <w:pPr>
        <w:widowControl w:val="0"/>
        <w:autoSpaceDE w:val="0"/>
        <w:autoSpaceDN w:val="0"/>
        <w:adjustRightInd w:val="0"/>
        <w:rPr>
          <w:lang w:eastAsia="ja-JP"/>
        </w:rPr>
      </w:pPr>
    </w:p>
    <w:p w14:paraId="44A9CC3E" w14:textId="5ECA6CF8" w:rsidR="00DF76E0" w:rsidRPr="00DF76E0" w:rsidRDefault="00DF76E0" w:rsidP="0047030E">
      <w:pPr>
        <w:widowControl w:val="0"/>
        <w:autoSpaceDE w:val="0"/>
        <w:autoSpaceDN w:val="0"/>
        <w:adjustRightInd w:val="0"/>
        <w:rPr>
          <w:u w:val="single"/>
          <w:lang w:eastAsia="ja-JP"/>
        </w:rPr>
      </w:pPr>
      <w:r w:rsidRPr="00DF76E0">
        <w:rPr>
          <w:u w:val="single"/>
          <w:lang w:eastAsia="ja-JP"/>
        </w:rPr>
        <w:t>Croatian Team</w:t>
      </w:r>
      <w:r>
        <w:rPr>
          <w:u w:val="single"/>
          <w:lang w:eastAsia="ja-JP"/>
        </w:rPr>
        <w:t>: Institute of Art History, Zagreb</w:t>
      </w:r>
    </w:p>
    <w:p w14:paraId="410D4216" w14:textId="28A35859" w:rsidR="00DF76E0" w:rsidRDefault="00DF76E0" w:rsidP="00DF76E0">
      <w:pPr>
        <w:pStyle w:val="ListParagraph"/>
        <w:widowControl w:val="0"/>
        <w:numPr>
          <w:ilvl w:val="0"/>
          <w:numId w:val="1"/>
        </w:numPr>
        <w:autoSpaceDE w:val="0"/>
        <w:autoSpaceDN w:val="0"/>
        <w:adjustRightInd w:val="0"/>
        <w:rPr>
          <w:lang w:eastAsia="ja-JP"/>
        </w:rPr>
      </w:pPr>
      <w:proofErr w:type="spellStart"/>
      <w:r>
        <w:rPr>
          <w:lang w:eastAsia="ja-JP"/>
        </w:rPr>
        <w:t>Ljiljana</w:t>
      </w:r>
      <w:proofErr w:type="spellEnd"/>
      <w:r>
        <w:rPr>
          <w:lang w:eastAsia="ja-JP"/>
        </w:rPr>
        <w:t xml:space="preserve"> </w:t>
      </w:r>
      <w:proofErr w:type="spellStart"/>
      <w:r>
        <w:rPr>
          <w:lang w:eastAsia="ja-JP"/>
        </w:rPr>
        <w:t>Kolesnik</w:t>
      </w:r>
      <w:proofErr w:type="spellEnd"/>
    </w:p>
    <w:p w14:paraId="1D81076E" w14:textId="66792966" w:rsidR="00DF76E0" w:rsidRPr="0047030E" w:rsidRDefault="00DF76E0" w:rsidP="00DF76E0">
      <w:pPr>
        <w:pStyle w:val="ListParagraph"/>
        <w:widowControl w:val="0"/>
        <w:numPr>
          <w:ilvl w:val="0"/>
          <w:numId w:val="1"/>
        </w:numPr>
        <w:autoSpaceDE w:val="0"/>
        <w:autoSpaceDN w:val="0"/>
        <w:adjustRightInd w:val="0"/>
        <w:rPr>
          <w:lang w:eastAsia="ja-JP"/>
        </w:rPr>
      </w:pPr>
      <w:proofErr w:type="spellStart"/>
      <w:r>
        <w:rPr>
          <w:lang w:eastAsia="ja-JP"/>
        </w:rPr>
        <w:t>Lovorka</w:t>
      </w:r>
      <w:proofErr w:type="spellEnd"/>
      <w:r>
        <w:rPr>
          <w:lang w:eastAsia="ja-JP"/>
        </w:rPr>
        <w:t xml:space="preserve"> </w:t>
      </w:r>
      <w:proofErr w:type="spellStart"/>
      <w:r>
        <w:rPr>
          <w:lang w:eastAsia="ja-JP"/>
        </w:rPr>
        <w:t>Margas</w:t>
      </w:r>
      <w:proofErr w:type="spellEnd"/>
    </w:p>
    <w:p w14:paraId="30A8A541" w14:textId="00913A6A" w:rsidR="00DF76E0" w:rsidRPr="00DF76E0" w:rsidRDefault="00DF76E0" w:rsidP="00DF76E0">
      <w:pPr>
        <w:pStyle w:val="ListParagraph"/>
        <w:widowControl w:val="0"/>
        <w:numPr>
          <w:ilvl w:val="0"/>
          <w:numId w:val="1"/>
        </w:numPr>
        <w:autoSpaceDE w:val="0"/>
        <w:autoSpaceDN w:val="0"/>
        <w:adjustRightInd w:val="0"/>
        <w:rPr>
          <w:lang w:eastAsia="ja-JP"/>
        </w:rPr>
      </w:pPr>
      <w:r w:rsidRPr="00DF76E0">
        <w:rPr>
          <w:lang w:eastAsia="ja-JP"/>
        </w:rPr>
        <w:t xml:space="preserve">Ivana </w:t>
      </w:r>
      <w:proofErr w:type="spellStart"/>
      <w:r w:rsidRPr="00DF76E0">
        <w:rPr>
          <w:lang w:eastAsia="ja-JP"/>
        </w:rPr>
        <w:t>Mestrov</w:t>
      </w:r>
      <w:proofErr w:type="spellEnd"/>
    </w:p>
    <w:p w14:paraId="2476CA1B" w14:textId="7C34C268" w:rsidR="00DF76E0" w:rsidRDefault="00DF76E0" w:rsidP="00DF76E0">
      <w:pPr>
        <w:pStyle w:val="ListParagraph"/>
        <w:widowControl w:val="0"/>
        <w:numPr>
          <w:ilvl w:val="0"/>
          <w:numId w:val="1"/>
        </w:numPr>
        <w:autoSpaceDE w:val="0"/>
        <w:autoSpaceDN w:val="0"/>
        <w:adjustRightInd w:val="0"/>
        <w:rPr>
          <w:lang w:eastAsia="ja-JP"/>
        </w:rPr>
      </w:pPr>
      <w:proofErr w:type="spellStart"/>
      <w:r>
        <w:rPr>
          <w:lang w:eastAsia="ja-JP"/>
        </w:rPr>
        <w:t>Petar</w:t>
      </w:r>
      <w:proofErr w:type="spellEnd"/>
      <w:r>
        <w:rPr>
          <w:lang w:eastAsia="ja-JP"/>
        </w:rPr>
        <w:t xml:space="preserve"> Prelog</w:t>
      </w:r>
    </w:p>
    <w:p w14:paraId="0E14024B" w14:textId="77777777" w:rsidR="00DF76E0" w:rsidRDefault="00DF76E0" w:rsidP="00DF76E0">
      <w:pPr>
        <w:widowControl w:val="0"/>
        <w:autoSpaceDE w:val="0"/>
        <w:autoSpaceDN w:val="0"/>
        <w:adjustRightInd w:val="0"/>
        <w:rPr>
          <w:lang w:eastAsia="ja-JP"/>
        </w:rPr>
      </w:pPr>
    </w:p>
    <w:p w14:paraId="2A3A5A15" w14:textId="16C34122" w:rsidR="00DF76E0" w:rsidRPr="00DF76E0" w:rsidRDefault="00DF76E0" w:rsidP="0047030E">
      <w:pPr>
        <w:widowControl w:val="0"/>
        <w:autoSpaceDE w:val="0"/>
        <w:autoSpaceDN w:val="0"/>
        <w:adjustRightInd w:val="0"/>
        <w:rPr>
          <w:u w:val="single"/>
          <w:lang w:eastAsia="ja-JP"/>
        </w:rPr>
      </w:pPr>
      <w:r w:rsidRPr="00DF76E0">
        <w:rPr>
          <w:u w:val="single"/>
          <w:lang w:eastAsia="ja-JP"/>
        </w:rPr>
        <w:t>Portuguese Team</w:t>
      </w:r>
      <w:r>
        <w:rPr>
          <w:u w:val="single"/>
          <w:lang w:eastAsia="ja-JP"/>
        </w:rPr>
        <w:t>: University of Porto</w:t>
      </w:r>
    </w:p>
    <w:p w14:paraId="1B9E9F30" w14:textId="4CA8979F" w:rsidR="00DF76E0" w:rsidRPr="00DF76E0" w:rsidRDefault="00DF76E0" w:rsidP="00DF76E0">
      <w:pPr>
        <w:pStyle w:val="ListParagraph"/>
        <w:widowControl w:val="0"/>
        <w:numPr>
          <w:ilvl w:val="0"/>
          <w:numId w:val="2"/>
        </w:numPr>
        <w:autoSpaceDE w:val="0"/>
        <w:autoSpaceDN w:val="0"/>
        <w:adjustRightInd w:val="0"/>
        <w:rPr>
          <w:lang w:eastAsia="ja-JP"/>
        </w:rPr>
      </w:pPr>
      <w:r w:rsidRPr="00DF76E0">
        <w:rPr>
          <w:lang w:eastAsia="ja-JP"/>
        </w:rPr>
        <w:t>Lucia Matos</w:t>
      </w:r>
    </w:p>
    <w:p w14:paraId="53DE8EC5" w14:textId="67D1C38C" w:rsidR="00DF76E0" w:rsidRDefault="00DF76E0" w:rsidP="00DF76E0">
      <w:pPr>
        <w:pStyle w:val="ListParagraph"/>
        <w:widowControl w:val="0"/>
        <w:numPr>
          <w:ilvl w:val="0"/>
          <w:numId w:val="2"/>
        </w:numPr>
        <w:autoSpaceDE w:val="0"/>
        <w:autoSpaceDN w:val="0"/>
        <w:adjustRightInd w:val="0"/>
        <w:rPr>
          <w:lang w:eastAsia="ja-JP"/>
        </w:rPr>
      </w:pPr>
      <w:r w:rsidRPr="0047030E">
        <w:rPr>
          <w:lang w:eastAsia="ja-JP"/>
        </w:rPr>
        <w:t xml:space="preserve">Ricardo </w:t>
      </w:r>
      <w:proofErr w:type="spellStart"/>
      <w:r w:rsidRPr="0047030E">
        <w:rPr>
          <w:lang w:eastAsia="ja-JP"/>
        </w:rPr>
        <w:t>Areias</w:t>
      </w:r>
      <w:proofErr w:type="spellEnd"/>
    </w:p>
    <w:p w14:paraId="7547B5E3" w14:textId="77777777" w:rsidR="00DF76E0" w:rsidRDefault="00DF76E0" w:rsidP="0047030E">
      <w:pPr>
        <w:widowControl w:val="0"/>
        <w:autoSpaceDE w:val="0"/>
        <w:autoSpaceDN w:val="0"/>
        <w:adjustRightInd w:val="0"/>
        <w:rPr>
          <w:lang w:eastAsia="ja-JP"/>
        </w:rPr>
      </w:pPr>
    </w:p>
    <w:p w14:paraId="1C180179" w14:textId="5BA6836D" w:rsidR="00DF76E0" w:rsidRPr="00DF76E0" w:rsidRDefault="00DF76E0" w:rsidP="0047030E">
      <w:pPr>
        <w:widowControl w:val="0"/>
        <w:autoSpaceDE w:val="0"/>
        <w:autoSpaceDN w:val="0"/>
        <w:adjustRightInd w:val="0"/>
        <w:rPr>
          <w:u w:val="single"/>
          <w:lang w:eastAsia="ja-JP"/>
        </w:rPr>
      </w:pPr>
      <w:r w:rsidRPr="00DF76E0">
        <w:rPr>
          <w:u w:val="single"/>
          <w:lang w:eastAsia="ja-JP"/>
        </w:rPr>
        <w:t>German Team:</w:t>
      </w:r>
      <w:r>
        <w:rPr>
          <w:u w:val="single"/>
          <w:lang w:eastAsia="ja-JP"/>
        </w:rPr>
        <w:t xml:space="preserve"> Jacobs University, Bremen</w:t>
      </w:r>
    </w:p>
    <w:p w14:paraId="5FFD33A1" w14:textId="728FA51B" w:rsidR="00DF76E0" w:rsidRDefault="00DF76E0" w:rsidP="00DF76E0">
      <w:pPr>
        <w:pStyle w:val="ListParagraph"/>
        <w:widowControl w:val="0"/>
        <w:numPr>
          <w:ilvl w:val="0"/>
          <w:numId w:val="3"/>
        </w:numPr>
        <w:autoSpaceDE w:val="0"/>
        <w:autoSpaceDN w:val="0"/>
        <w:adjustRightInd w:val="0"/>
        <w:rPr>
          <w:lang w:eastAsia="ja-JP"/>
        </w:rPr>
      </w:pPr>
      <w:r>
        <w:rPr>
          <w:lang w:eastAsia="ja-JP"/>
        </w:rPr>
        <w:t xml:space="preserve">Isabel </w:t>
      </w:r>
      <w:proofErr w:type="spellStart"/>
      <w:r>
        <w:rPr>
          <w:lang w:eastAsia="ja-JP"/>
        </w:rPr>
        <w:t>Wünsche</w:t>
      </w:r>
      <w:proofErr w:type="spellEnd"/>
    </w:p>
    <w:p w14:paraId="5214B747" w14:textId="1A47B12D" w:rsidR="00DF76E0" w:rsidRPr="0047030E" w:rsidRDefault="00DF76E0" w:rsidP="00DF76E0">
      <w:pPr>
        <w:pStyle w:val="ListParagraph"/>
        <w:widowControl w:val="0"/>
        <w:numPr>
          <w:ilvl w:val="0"/>
          <w:numId w:val="3"/>
        </w:numPr>
        <w:autoSpaceDE w:val="0"/>
        <w:autoSpaceDN w:val="0"/>
        <w:adjustRightInd w:val="0"/>
        <w:rPr>
          <w:lang w:eastAsia="ja-JP"/>
        </w:rPr>
      </w:pPr>
      <w:r w:rsidRPr="0047030E">
        <w:rPr>
          <w:lang w:eastAsia="ja-JP"/>
        </w:rPr>
        <w:t>Nina Blum de Almeida</w:t>
      </w:r>
    </w:p>
    <w:p w14:paraId="41632FC3" w14:textId="7F4A52A9" w:rsidR="0047030E" w:rsidRPr="0047030E" w:rsidRDefault="00DF76E0" w:rsidP="00DF76E0">
      <w:pPr>
        <w:pStyle w:val="ListParagraph"/>
        <w:widowControl w:val="0"/>
        <w:numPr>
          <w:ilvl w:val="0"/>
          <w:numId w:val="3"/>
        </w:numPr>
        <w:autoSpaceDE w:val="0"/>
        <w:autoSpaceDN w:val="0"/>
        <w:adjustRightInd w:val="0"/>
        <w:rPr>
          <w:lang w:eastAsia="ja-JP"/>
        </w:rPr>
      </w:pPr>
      <w:r w:rsidRPr="008D0E82">
        <w:rPr>
          <w:lang w:eastAsia="ja-JP"/>
        </w:rPr>
        <w:t xml:space="preserve">Ana </w:t>
      </w:r>
      <w:proofErr w:type="spellStart"/>
      <w:r w:rsidRPr="008D0E82">
        <w:rPr>
          <w:lang w:eastAsia="ja-JP"/>
        </w:rPr>
        <w:t>Ofak</w:t>
      </w:r>
      <w:proofErr w:type="spellEnd"/>
    </w:p>
    <w:p w14:paraId="6B63AEFC" w14:textId="36638967" w:rsidR="00DF76E0" w:rsidRPr="00DF76E0" w:rsidRDefault="00DF76E0" w:rsidP="00DF76E0">
      <w:pPr>
        <w:pStyle w:val="ListParagraph"/>
        <w:numPr>
          <w:ilvl w:val="0"/>
          <w:numId w:val="3"/>
        </w:numPr>
        <w:rPr>
          <w:lang w:eastAsia="ja-JP"/>
        </w:rPr>
      </w:pPr>
      <w:r w:rsidRPr="00DF76E0">
        <w:rPr>
          <w:lang w:eastAsia="ja-JP"/>
        </w:rPr>
        <w:t xml:space="preserve">Julia </w:t>
      </w:r>
      <w:proofErr w:type="spellStart"/>
      <w:r w:rsidRPr="00DF76E0">
        <w:rPr>
          <w:lang w:eastAsia="ja-JP"/>
        </w:rPr>
        <w:t>Psilitelis</w:t>
      </w:r>
      <w:proofErr w:type="spellEnd"/>
      <w:r w:rsidRPr="00DF76E0">
        <w:rPr>
          <w:lang w:eastAsia="ja-JP"/>
        </w:rPr>
        <w:t xml:space="preserve"> </w:t>
      </w:r>
      <w:r w:rsidRPr="00DF76E0">
        <w:rPr>
          <w:lang w:eastAsia="ja-JP"/>
        </w:rPr>
        <w:br w:type="page"/>
      </w:r>
    </w:p>
    <w:p w14:paraId="6A3CE956" w14:textId="77777777" w:rsidR="00DF76E0" w:rsidRPr="00B35554" w:rsidRDefault="00DF76E0" w:rsidP="00B35554">
      <w:pPr>
        <w:widowControl w:val="0"/>
        <w:autoSpaceDE w:val="0"/>
        <w:autoSpaceDN w:val="0"/>
        <w:adjustRightInd w:val="0"/>
        <w:rPr>
          <w:b/>
          <w:lang w:eastAsia="ja-JP"/>
        </w:rPr>
      </w:pPr>
      <w:r w:rsidRPr="00B35554">
        <w:rPr>
          <w:b/>
          <w:lang w:eastAsia="ja-JP"/>
        </w:rPr>
        <w:lastRenderedPageBreak/>
        <w:t>Program</w:t>
      </w:r>
    </w:p>
    <w:p w14:paraId="041ACE93" w14:textId="77777777" w:rsidR="00DF76E0" w:rsidRPr="00B35554" w:rsidRDefault="00DF76E0" w:rsidP="00B35554">
      <w:pPr>
        <w:widowControl w:val="0"/>
        <w:autoSpaceDE w:val="0"/>
        <w:autoSpaceDN w:val="0"/>
        <w:adjustRightInd w:val="0"/>
        <w:rPr>
          <w:lang w:eastAsia="ja-JP"/>
        </w:rPr>
      </w:pPr>
    </w:p>
    <w:p w14:paraId="152C180B" w14:textId="3DD088BF" w:rsidR="0047030E" w:rsidRPr="00B35554" w:rsidRDefault="0047030E" w:rsidP="00B35554">
      <w:pPr>
        <w:widowControl w:val="0"/>
        <w:autoSpaceDE w:val="0"/>
        <w:autoSpaceDN w:val="0"/>
        <w:adjustRightInd w:val="0"/>
        <w:rPr>
          <w:u w:val="single"/>
          <w:lang w:eastAsia="ja-JP"/>
        </w:rPr>
      </w:pPr>
      <w:r w:rsidRPr="00B35554">
        <w:rPr>
          <w:u w:val="single"/>
          <w:lang w:eastAsia="ja-JP"/>
        </w:rPr>
        <w:t>Monday, July 6, 2015</w:t>
      </w:r>
    </w:p>
    <w:p w14:paraId="103CEF3F" w14:textId="77777777" w:rsidR="00DF76E0" w:rsidRPr="00B35554" w:rsidRDefault="00DF76E0" w:rsidP="00B35554">
      <w:pPr>
        <w:widowControl w:val="0"/>
        <w:autoSpaceDE w:val="0"/>
        <w:autoSpaceDN w:val="0"/>
        <w:adjustRightInd w:val="0"/>
        <w:rPr>
          <w:lang w:eastAsia="ja-JP"/>
        </w:rPr>
      </w:pPr>
    </w:p>
    <w:p w14:paraId="2A125064" w14:textId="0CB30A2C" w:rsidR="0047030E" w:rsidRPr="00B35554" w:rsidRDefault="0047030E" w:rsidP="00B35554">
      <w:pPr>
        <w:widowControl w:val="0"/>
        <w:autoSpaceDE w:val="0"/>
        <w:autoSpaceDN w:val="0"/>
        <w:adjustRightInd w:val="0"/>
        <w:rPr>
          <w:lang w:eastAsia="ja-JP"/>
        </w:rPr>
      </w:pPr>
      <w:r w:rsidRPr="00B35554">
        <w:rPr>
          <w:lang w:eastAsia="ja-JP"/>
        </w:rPr>
        <w:t>15:00-15:30 Opening</w:t>
      </w:r>
      <w:r w:rsidR="00DF76E0" w:rsidRPr="00B35554">
        <w:rPr>
          <w:lang w:eastAsia="ja-JP"/>
        </w:rPr>
        <w:t xml:space="preserve"> of the Workshop</w:t>
      </w:r>
    </w:p>
    <w:p w14:paraId="4B99FBFF" w14:textId="77777777" w:rsidR="00DF76E0" w:rsidRPr="00B35554" w:rsidRDefault="00DF76E0" w:rsidP="00B35554">
      <w:pPr>
        <w:widowControl w:val="0"/>
        <w:autoSpaceDE w:val="0"/>
        <w:autoSpaceDN w:val="0"/>
        <w:adjustRightInd w:val="0"/>
        <w:rPr>
          <w:lang w:eastAsia="ja-JP"/>
        </w:rPr>
      </w:pPr>
    </w:p>
    <w:p w14:paraId="6D654073" w14:textId="5F05A464" w:rsidR="00DF76E0" w:rsidRDefault="00DF76E0" w:rsidP="00B35554">
      <w:pPr>
        <w:widowControl w:val="0"/>
        <w:autoSpaceDE w:val="0"/>
        <w:autoSpaceDN w:val="0"/>
        <w:adjustRightInd w:val="0"/>
        <w:rPr>
          <w:lang w:eastAsia="ja-JP"/>
        </w:rPr>
      </w:pPr>
      <w:r w:rsidRPr="00B35554">
        <w:rPr>
          <w:lang w:eastAsia="ja-JP"/>
        </w:rPr>
        <w:t>Session 1: Collaborative Artistic Networks during the Interwar Period</w:t>
      </w:r>
    </w:p>
    <w:p w14:paraId="47A8B71B" w14:textId="77777777" w:rsidR="00B35554" w:rsidRPr="00B35554" w:rsidRDefault="00B35554" w:rsidP="00B35554">
      <w:pPr>
        <w:widowControl w:val="0"/>
        <w:autoSpaceDE w:val="0"/>
        <w:autoSpaceDN w:val="0"/>
        <w:adjustRightInd w:val="0"/>
        <w:rPr>
          <w:lang w:eastAsia="ja-JP"/>
        </w:rPr>
      </w:pPr>
    </w:p>
    <w:p w14:paraId="4E1F06F0" w14:textId="658DEC6E" w:rsidR="00DF76E0" w:rsidRDefault="0047030E" w:rsidP="00B35554">
      <w:pPr>
        <w:pStyle w:val="NoSpacing"/>
        <w:rPr>
          <w:rFonts w:ascii="Times New Roman" w:hAnsi="Times New Roman"/>
          <w:sz w:val="24"/>
          <w:szCs w:val="24"/>
        </w:rPr>
      </w:pPr>
      <w:r w:rsidRPr="00B35554">
        <w:rPr>
          <w:rFonts w:ascii="Times New Roman" w:hAnsi="Times New Roman"/>
          <w:sz w:val="24"/>
          <w:szCs w:val="24"/>
          <w:lang w:eastAsia="ja-JP"/>
        </w:rPr>
        <w:t>15</w:t>
      </w:r>
      <w:r w:rsidR="000E72C5">
        <w:rPr>
          <w:rFonts w:ascii="Times New Roman" w:hAnsi="Times New Roman"/>
          <w:sz w:val="24"/>
          <w:szCs w:val="24"/>
          <w:lang w:eastAsia="ja-JP"/>
        </w:rPr>
        <w:t xml:space="preserve">:30-16:00 </w:t>
      </w:r>
      <w:proofErr w:type="spellStart"/>
      <w:r w:rsidR="000E72C5">
        <w:rPr>
          <w:rFonts w:ascii="Times New Roman" w:hAnsi="Times New Roman"/>
          <w:sz w:val="24"/>
          <w:szCs w:val="24"/>
          <w:lang w:eastAsia="ja-JP"/>
        </w:rPr>
        <w:t>Lovorka</w:t>
      </w:r>
      <w:proofErr w:type="spellEnd"/>
      <w:r w:rsidR="000E72C5">
        <w:rPr>
          <w:rFonts w:ascii="Times New Roman" w:hAnsi="Times New Roman"/>
          <w:sz w:val="24"/>
          <w:szCs w:val="24"/>
          <w:lang w:eastAsia="ja-JP"/>
        </w:rPr>
        <w:t xml:space="preserve"> </w:t>
      </w:r>
      <w:proofErr w:type="spellStart"/>
      <w:r w:rsidR="000E72C5">
        <w:rPr>
          <w:rFonts w:ascii="Times New Roman" w:hAnsi="Times New Roman"/>
          <w:sz w:val="24"/>
          <w:szCs w:val="24"/>
          <w:lang w:eastAsia="ja-JP"/>
        </w:rPr>
        <w:t>Margas</w:t>
      </w:r>
      <w:proofErr w:type="spellEnd"/>
      <w:r w:rsidR="000E72C5">
        <w:rPr>
          <w:rFonts w:ascii="Times New Roman" w:hAnsi="Times New Roman"/>
          <w:sz w:val="24"/>
          <w:szCs w:val="24"/>
          <w:lang w:eastAsia="ja-JP"/>
        </w:rPr>
        <w:t xml:space="preserve">: </w:t>
      </w:r>
      <w:proofErr w:type="spellStart"/>
      <w:r w:rsidR="00DF76E0" w:rsidRPr="00B35554">
        <w:rPr>
          <w:rFonts w:ascii="Times New Roman" w:hAnsi="Times New Roman"/>
          <w:sz w:val="24"/>
          <w:szCs w:val="24"/>
        </w:rPr>
        <w:t>Vjera</w:t>
      </w:r>
      <w:proofErr w:type="spellEnd"/>
      <w:r w:rsidR="00DF76E0" w:rsidRPr="00B35554">
        <w:rPr>
          <w:rFonts w:ascii="Times New Roman" w:hAnsi="Times New Roman"/>
          <w:sz w:val="24"/>
          <w:szCs w:val="24"/>
        </w:rPr>
        <w:t xml:space="preserve"> Biller and the International Avant-garde in the 1910s and 1920s − at the Crossroads between </w:t>
      </w:r>
      <w:r w:rsidR="00DF76E0" w:rsidRPr="00B35554">
        <w:rPr>
          <w:rFonts w:ascii="Times New Roman" w:hAnsi="Times New Roman"/>
          <w:i/>
          <w:sz w:val="24"/>
          <w:szCs w:val="24"/>
        </w:rPr>
        <w:t>MA</w:t>
      </w:r>
      <w:r w:rsidR="00DF76E0" w:rsidRPr="00B35554">
        <w:rPr>
          <w:rFonts w:ascii="Times New Roman" w:hAnsi="Times New Roman"/>
          <w:sz w:val="24"/>
          <w:szCs w:val="24"/>
        </w:rPr>
        <w:t xml:space="preserve">, </w:t>
      </w:r>
      <w:r w:rsidR="00DF76E0" w:rsidRPr="00B35554">
        <w:rPr>
          <w:rFonts w:ascii="Times New Roman" w:hAnsi="Times New Roman"/>
          <w:i/>
          <w:sz w:val="24"/>
          <w:szCs w:val="24"/>
        </w:rPr>
        <w:t>Der Sturm</w:t>
      </w:r>
      <w:r w:rsidR="00DF76E0" w:rsidRPr="00B35554">
        <w:rPr>
          <w:rFonts w:ascii="Times New Roman" w:hAnsi="Times New Roman"/>
          <w:sz w:val="24"/>
          <w:szCs w:val="24"/>
        </w:rPr>
        <w:t xml:space="preserve"> and </w:t>
      </w:r>
      <w:proofErr w:type="spellStart"/>
      <w:r w:rsidR="00DF76E0" w:rsidRPr="00B35554">
        <w:rPr>
          <w:rFonts w:ascii="Times New Roman" w:hAnsi="Times New Roman"/>
          <w:i/>
          <w:sz w:val="24"/>
          <w:szCs w:val="24"/>
        </w:rPr>
        <w:t>Zenit</w:t>
      </w:r>
      <w:proofErr w:type="spellEnd"/>
    </w:p>
    <w:p w14:paraId="2E856A17" w14:textId="77777777" w:rsidR="00B35554" w:rsidRPr="00B35554" w:rsidRDefault="00B35554" w:rsidP="00B35554">
      <w:pPr>
        <w:pStyle w:val="NoSpacing"/>
        <w:rPr>
          <w:rFonts w:ascii="Times New Roman" w:hAnsi="Times New Roman"/>
          <w:i/>
          <w:sz w:val="24"/>
          <w:szCs w:val="24"/>
        </w:rPr>
      </w:pPr>
    </w:p>
    <w:p w14:paraId="377D0BAE" w14:textId="5E9B35E4" w:rsidR="00DF76E0" w:rsidRDefault="00DF76E0" w:rsidP="000E72C5">
      <w:pPr>
        <w:contextualSpacing/>
        <w:rPr>
          <w:lang w:val="en-GB"/>
        </w:rPr>
      </w:pPr>
      <w:r w:rsidRPr="00B35554">
        <w:rPr>
          <w:lang w:eastAsia="ja-JP"/>
        </w:rPr>
        <w:t xml:space="preserve">16:00-16:30 </w:t>
      </w:r>
      <w:proofErr w:type="spellStart"/>
      <w:r w:rsidRPr="00B35554">
        <w:rPr>
          <w:lang w:eastAsia="ja-JP"/>
        </w:rPr>
        <w:t>Petar</w:t>
      </w:r>
      <w:proofErr w:type="spellEnd"/>
      <w:r w:rsidRPr="00B35554">
        <w:rPr>
          <w:lang w:eastAsia="ja-JP"/>
        </w:rPr>
        <w:t xml:space="preserve"> Prelog: “</w:t>
      </w:r>
      <w:r w:rsidR="000E72C5">
        <w:rPr>
          <w:lang w:val="en-GB"/>
        </w:rPr>
        <w:t xml:space="preserve">Art and Life are </w:t>
      </w:r>
      <w:proofErr w:type="gramStart"/>
      <w:r w:rsidR="000E72C5">
        <w:rPr>
          <w:lang w:val="en-GB"/>
        </w:rPr>
        <w:t>One</w:t>
      </w:r>
      <w:proofErr w:type="gramEnd"/>
      <w:r w:rsidR="000E72C5">
        <w:rPr>
          <w:lang w:val="en-GB"/>
        </w:rPr>
        <w:t>”</w:t>
      </w:r>
      <w:r w:rsidR="00B35554">
        <w:rPr>
          <w:lang w:val="en-GB"/>
        </w:rPr>
        <w:t xml:space="preserve"> – </w:t>
      </w:r>
      <w:r w:rsidRPr="00B35554">
        <w:t xml:space="preserve">The Association of Artists </w:t>
      </w:r>
      <w:proofErr w:type="spellStart"/>
      <w:r w:rsidRPr="00B35554">
        <w:rPr>
          <w:i/>
        </w:rPr>
        <w:t>Zemlja</w:t>
      </w:r>
      <w:proofErr w:type="spellEnd"/>
      <w:r w:rsidRPr="00B35554">
        <w:rPr>
          <w:lang w:val="en-GB"/>
        </w:rPr>
        <w:t>: Ideology and Artist Networking”</w:t>
      </w:r>
    </w:p>
    <w:p w14:paraId="4F43C1AE" w14:textId="77777777" w:rsidR="00B35554" w:rsidRPr="00B35554" w:rsidRDefault="00B35554" w:rsidP="000E72C5">
      <w:pPr>
        <w:contextualSpacing/>
        <w:rPr>
          <w:lang w:val="en-GB"/>
        </w:rPr>
      </w:pPr>
    </w:p>
    <w:p w14:paraId="0712057A" w14:textId="69343060" w:rsidR="00DF76E0" w:rsidRPr="000E72C5" w:rsidRDefault="0047030E" w:rsidP="000E72C5">
      <w:r w:rsidRPr="000E72C5">
        <w:rPr>
          <w:lang w:eastAsia="ja-JP"/>
        </w:rPr>
        <w:t xml:space="preserve">16:30-17:00 Isabel </w:t>
      </w:r>
      <w:proofErr w:type="spellStart"/>
      <w:r w:rsidRPr="000E72C5">
        <w:rPr>
          <w:lang w:eastAsia="ja-JP"/>
        </w:rPr>
        <w:t>Wünsche</w:t>
      </w:r>
      <w:proofErr w:type="spellEnd"/>
      <w:r w:rsidR="00DF76E0" w:rsidRPr="000E72C5">
        <w:rPr>
          <w:lang w:eastAsia="ja-JP"/>
        </w:rPr>
        <w:t>:</w:t>
      </w:r>
      <w:r w:rsidR="000E72C5" w:rsidRPr="000E72C5">
        <w:rPr>
          <w:lang w:eastAsia="ja-JP"/>
        </w:rPr>
        <w:t xml:space="preserve"> </w:t>
      </w:r>
      <w:r w:rsidR="000E72C5" w:rsidRPr="000E72C5">
        <w:t>The Great Berlin Art Exhibitions of the 1920s</w:t>
      </w:r>
    </w:p>
    <w:p w14:paraId="756A1B6E" w14:textId="77777777" w:rsidR="00B35554" w:rsidRPr="00B35554" w:rsidRDefault="00B35554" w:rsidP="000E72C5">
      <w:pPr>
        <w:widowControl w:val="0"/>
        <w:autoSpaceDE w:val="0"/>
        <w:autoSpaceDN w:val="0"/>
        <w:adjustRightInd w:val="0"/>
        <w:rPr>
          <w:lang w:eastAsia="ja-JP"/>
        </w:rPr>
      </w:pPr>
    </w:p>
    <w:p w14:paraId="2693881E" w14:textId="10FFBC2E" w:rsidR="00DF76E0" w:rsidRPr="00B35554" w:rsidRDefault="0047030E" w:rsidP="000E72C5">
      <w:pPr>
        <w:widowControl w:val="0"/>
        <w:autoSpaceDE w:val="0"/>
        <w:autoSpaceDN w:val="0"/>
        <w:adjustRightInd w:val="0"/>
        <w:rPr>
          <w:lang w:eastAsia="ja-JP"/>
        </w:rPr>
      </w:pPr>
      <w:r w:rsidRPr="00B35554">
        <w:rPr>
          <w:lang w:eastAsia="ja-JP"/>
        </w:rPr>
        <w:t>17:00-18:00 Discussion &amp; Coffee</w:t>
      </w:r>
    </w:p>
    <w:p w14:paraId="02AB4865" w14:textId="77777777" w:rsidR="00B35554" w:rsidRDefault="00B35554" w:rsidP="00B35554">
      <w:pPr>
        <w:widowControl w:val="0"/>
        <w:autoSpaceDE w:val="0"/>
        <w:autoSpaceDN w:val="0"/>
        <w:adjustRightInd w:val="0"/>
        <w:rPr>
          <w:lang w:eastAsia="ja-JP"/>
        </w:rPr>
      </w:pPr>
    </w:p>
    <w:p w14:paraId="580BE7A6" w14:textId="3DE2FBDD" w:rsidR="0047030E" w:rsidRPr="00B35554" w:rsidRDefault="00DF76E0" w:rsidP="00B35554">
      <w:pPr>
        <w:widowControl w:val="0"/>
        <w:autoSpaceDE w:val="0"/>
        <w:autoSpaceDN w:val="0"/>
        <w:adjustRightInd w:val="0"/>
        <w:rPr>
          <w:lang w:eastAsia="ja-JP"/>
        </w:rPr>
      </w:pPr>
      <w:r w:rsidRPr="00B35554">
        <w:rPr>
          <w:lang w:eastAsia="ja-JP"/>
        </w:rPr>
        <w:t>20:00 Dinner</w:t>
      </w:r>
    </w:p>
    <w:p w14:paraId="3B6EF3EE" w14:textId="77777777" w:rsidR="00DF76E0" w:rsidRPr="00B35554" w:rsidRDefault="00DF76E0" w:rsidP="00B35554">
      <w:pPr>
        <w:widowControl w:val="0"/>
        <w:autoSpaceDE w:val="0"/>
        <w:autoSpaceDN w:val="0"/>
        <w:adjustRightInd w:val="0"/>
        <w:rPr>
          <w:lang w:eastAsia="ja-JP"/>
        </w:rPr>
      </w:pPr>
    </w:p>
    <w:p w14:paraId="5BC2AC1C" w14:textId="77777777" w:rsidR="0047030E" w:rsidRPr="00B35554" w:rsidRDefault="0047030E" w:rsidP="00B35554">
      <w:pPr>
        <w:widowControl w:val="0"/>
        <w:autoSpaceDE w:val="0"/>
        <w:autoSpaceDN w:val="0"/>
        <w:adjustRightInd w:val="0"/>
        <w:rPr>
          <w:u w:val="single"/>
          <w:lang w:eastAsia="ja-JP"/>
        </w:rPr>
      </w:pPr>
      <w:r w:rsidRPr="00B35554">
        <w:rPr>
          <w:u w:val="single"/>
          <w:lang w:eastAsia="ja-JP"/>
        </w:rPr>
        <w:t>Tuesday, July 7, 2015</w:t>
      </w:r>
    </w:p>
    <w:p w14:paraId="598931BE" w14:textId="77777777" w:rsidR="00DF76E0" w:rsidRPr="00B35554" w:rsidRDefault="00DF76E0" w:rsidP="00B35554">
      <w:pPr>
        <w:widowControl w:val="0"/>
        <w:autoSpaceDE w:val="0"/>
        <w:autoSpaceDN w:val="0"/>
        <w:adjustRightInd w:val="0"/>
        <w:rPr>
          <w:lang w:eastAsia="ja-JP"/>
        </w:rPr>
      </w:pPr>
    </w:p>
    <w:p w14:paraId="40F08B12" w14:textId="6ED70BE0" w:rsidR="00DF76E0" w:rsidRDefault="00DF76E0" w:rsidP="00B35554">
      <w:pPr>
        <w:widowControl w:val="0"/>
        <w:autoSpaceDE w:val="0"/>
        <w:autoSpaceDN w:val="0"/>
        <w:adjustRightInd w:val="0"/>
        <w:rPr>
          <w:lang w:eastAsia="ja-JP"/>
        </w:rPr>
      </w:pPr>
      <w:r w:rsidRPr="00B35554">
        <w:rPr>
          <w:lang w:eastAsia="ja-JP"/>
        </w:rPr>
        <w:t xml:space="preserve">Session 2: </w:t>
      </w:r>
      <w:r w:rsidR="0047030E" w:rsidRPr="00B35554">
        <w:rPr>
          <w:lang w:eastAsia="ja-JP"/>
        </w:rPr>
        <w:t>Post-War Collaborative Artistic Networks</w:t>
      </w:r>
    </w:p>
    <w:p w14:paraId="000500DE" w14:textId="77777777" w:rsidR="00B35554" w:rsidRPr="00B35554" w:rsidRDefault="00B35554" w:rsidP="00B35554">
      <w:pPr>
        <w:widowControl w:val="0"/>
        <w:autoSpaceDE w:val="0"/>
        <w:autoSpaceDN w:val="0"/>
        <w:adjustRightInd w:val="0"/>
        <w:rPr>
          <w:lang w:eastAsia="ja-JP"/>
        </w:rPr>
      </w:pPr>
    </w:p>
    <w:p w14:paraId="6713F5CC" w14:textId="0AFAC434" w:rsidR="00DF76E0" w:rsidRDefault="0047030E" w:rsidP="00B35554">
      <w:pPr>
        <w:widowControl w:val="0"/>
        <w:autoSpaceDE w:val="0"/>
        <w:autoSpaceDN w:val="0"/>
        <w:adjustRightInd w:val="0"/>
      </w:pPr>
      <w:r w:rsidRPr="00B35554">
        <w:rPr>
          <w:lang w:eastAsia="ja-JP"/>
        </w:rPr>
        <w:t>10:00-</w:t>
      </w:r>
      <w:proofErr w:type="gramStart"/>
      <w:r w:rsidRPr="00B35554">
        <w:rPr>
          <w:lang w:eastAsia="ja-JP"/>
        </w:rPr>
        <w:t>10:</w:t>
      </w:r>
      <w:r w:rsidR="000E72C5">
        <w:rPr>
          <w:lang w:eastAsia="ja-JP"/>
        </w:rPr>
        <w:t>30  Nina</w:t>
      </w:r>
      <w:proofErr w:type="gramEnd"/>
      <w:r w:rsidR="000E72C5">
        <w:rPr>
          <w:lang w:eastAsia="ja-JP"/>
        </w:rPr>
        <w:t xml:space="preserve"> Blum de Almeida: </w:t>
      </w:r>
      <w:r w:rsidR="00DF76E0" w:rsidRPr="00B35554">
        <w:t>Post-War Collaborativ</w:t>
      </w:r>
      <w:r w:rsidR="000E72C5">
        <w:t>e Artistic Networks in Portugal</w:t>
      </w:r>
    </w:p>
    <w:p w14:paraId="5AFF04A3" w14:textId="77777777" w:rsidR="00B35554" w:rsidRPr="00B35554" w:rsidRDefault="00B35554" w:rsidP="00B35554">
      <w:pPr>
        <w:widowControl w:val="0"/>
        <w:autoSpaceDE w:val="0"/>
        <w:autoSpaceDN w:val="0"/>
        <w:adjustRightInd w:val="0"/>
        <w:rPr>
          <w:lang w:eastAsia="ja-JP"/>
        </w:rPr>
      </w:pPr>
    </w:p>
    <w:p w14:paraId="7C2F2950" w14:textId="78D6892F" w:rsidR="003260DF" w:rsidRPr="003260DF" w:rsidRDefault="0047030E" w:rsidP="003260DF">
      <w:r w:rsidRPr="003260DF">
        <w:rPr>
          <w:lang w:eastAsia="ja-JP"/>
        </w:rPr>
        <w:t>10:30-11:00 Lucia Matos</w:t>
      </w:r>
      <w:r w:rsidR="00DF76E0" w:rsidRPr="003260DF">
        <w:rPr>
          <w:lang w:eastAsia="ja-JP"/>
        </w:rPr>
        <w:t>:</w:t>
      </w:r>
      <w:r w:rsidR="000E72C5">
        <w:rPr>
          <w:lang w:eastAsia="ja-JP"/>
        </w:rPr>
        <w:t xml:space="preserve"> </w:t>
      </w:r>
      <w:r w:rsidR="003260DF">
        <w:t xml:space="preserve">Framing Actions: </w:t>
      </w:r>
      <w:r w:rsidR="000E72C5">
        <w:t xml:space="preserve">The </w:t>
      </w:r>
      <w:proofErr w:type="spellStart"/>
      <w:r w:rsidR="003260DF">
        <w:t>Vostell</w:t>
      </w:r>
      <w:proofErr w:type="spellEnd"/>
      <w:r w:rsidR="003260DF">
        <w:t xml:space="preserve"> Retrospective E</w:t>
      </w:r>
      <w:r w:rsidR="003260DF" w:rsidRPr="003260DF">
        <w:t>xhibition in Portugal (1979)”</w:t>
      </w:r>
    </w:p>
    <w:p w14:paraId="0461D6B3" w14:textId="77777777" w:rsidR="00B35554" w:rsidRPr="003260DF" w:rsidRDefault="00B35554" w:rsidP="00B35554">
      <w:pPr>
        <w:widowControl w:val="0"/>
        <w:autoSpaceDE w:val="0"/>
        <w:autoSpaceDN w:val="0"/>
        <w:adjustRightInd w:val="0"/>
        <w:rPr>
          <w:lang w:eastAsia="ja-JP"/>
        </w:rPr>
      </w:pPr>
    </w:p>
    <w:p w14:paraId="723D4238" w14:textId="77777777" w:rsidR="0047030E" w:rsidRPr="00B35554" w:rsidRDefault="0047030E" w:rsidP="00B35554">
      <w:pPr>
        <w:widowControl w:val="0"/>
        <w:autoSpaceDE w:val="0"/>
        <w:autoSpaceDN w:val="0"/>
        <w:adjustRightInd w:val="0"/>
        <w:rPr>
          <w:lang w:eastAsia="ja-JP"/>
        </w:rPr>
      </w:pPr>
      <w:r w:rsidRPr="00B35554">
        <w:rPr>
          <w:lang w:eastAsia="ja-JP"/>
        </w:rPr>
        <w:t>11:00-11:30 Discussion &amp; Coffee</w:t>
      </w:r>
    </w:p>
    <w:p w14:paraId="641FF885" w14:textId="77777777" w:rsidR="00DF76E0" w:rsidRPr="00B35554" w:rsidRDefault="00DF76E0" w:rsidP="00B35554">
      <w:pPr>
        <w:widowControl w:val="0"/>
        <w:autoSpaceDE w:val="0"/>
        <w:autoSpaceDN w:val="0"/>
        <w:adjustRightInd w:val="0"/>
        <w:rPr>
          <w:lang w:eastAsia="ja-JP"/>
        </w:rPr>
      </w:pPr>
    </w:p>
    <w:p w14:paraId="3322528F" w14:textId="67FB2232" w:rsidR="0047030E" w:rsidRPr="000E72C5" w:rsidRDefault="0047030E" w:rsidP="00B35554">
      <w:pPr>
        <w:pStyle w:val="Default"/>
        <w:rPr>
          <w:rFonts w:ascii="Times New Roman" w:hAnsi="Times New Roman" w:cs="Times New Roman"/>
          <w:bCs/>
        </w:rPr>
      </w:pPr>
      <w:r w:rsidRPr="00B35554">
        <w:rPr>
          <w:rFonts w:ascii="Times New Roman" w:hAnsi="Times New Roman" w:cs="Times New Roman"/>
        </w:rPr>
        <w:t xml:space="preserve">11:30-12:00 Julia </w:t>
      </w:r>
      <w:proofErr w:type="spellStart"/>
      <w:r w:rsidRPr="00B35554">
        <w:rPr>
          <w:rFonts w:ascii="Times New Roman" w:hAnsi="Times New Roman" w:cs="Times New Roman"/>
        </w:rPr>
        <w:t>Psilitelis</w:t>
      </w:r>
      <w:proofErr w:type="spellEnd"/>
      <w:r w:rsidR="000E72C5">
        <w:rPr>
          <w:rFonts w:ascii="Times New Roman" w:hAnsi="Times New Roman" w:cs="Times New Roman"/>
        </w:rPr>
        <w:t xml:space="preserve">: </w:t>
      </w:r>
      <w:r w:rsidR="000E72C5">
        <w:rPr>
          <w:rFonts w:ascii="Times New Roman" w:hAnsi="Times New Roman" w:cs="Times New Roman"/>
          <w:bCs/>
        </w:rPr>
        <w:t xml:space="preserve">Ernesto de Sousa’s </w:t>
      </w:r>
      <w:r w:rsidR="00DF76E0" w:rsidRPr="00B35554">
        <w:rPr>
          <w:rFonts w:ascii="Times New Roman" w:hAnsi="Times New Roman" w:cs="Times New Roman"/>
          <w:bCs/>
        </w:rPr>
        <w:t xml:space="preserve">Collages in German Art Publications </w:t>
      </w:r>
      <w:r w:rsidR="00DF76E0" w:rsidRPr="00B35554">
        <w:rPr>
          <w:rFonts w:ascii="Times New Roman" w:hAnsi="Times New Roman" w:cs="Times New Roman"/>
        </w:rPr>
        <w:t xml:space="preserve">– </w:t>
      </w:r>
      <w:r w:rsidR="000E72C5">
        <w:rPr>
          <w:rFonts w:ascii="Times New Roman" w:hAnsi="Times New Roman" w:cs="Times New Roman"/>
          <w:bCs/>
        </w:rPr>
        <w:t>A Comparative Analysis</w:t>
      </w:r>
    </w:p>
    <w:p w14:paraId="398E0219" w14:textId="77777777" w:rsidR="00DF76E0" w:rsidRPr="000E72C5" w:rsidRDefault="00DF76E0" w:rsidP="000E72C5">
      <w:pPr>
        <w:widowControl w:val="0"/>
        <w:autoSpaceDE w:val="0"/>
        <w:autoSpaceDN w:val="0"/>
        <w:adjustRightInd w:val="0"/>
        <w:rPr>
          <w:lang w:eastAsia="ja-JP"/>
        </w:rPr>
      </w:pPr>
    </w:p>
    <w:p w14:paraId="76BCE574" w14:textId="40060E99" w:rsidR="000E72C5" w:rsidRPr="000E72C5" w:rsidRDefault="0047030E" w:rsidP="000E72C5">
      <w:r w:rsidRPr="000E72C5">
        <w:rPr>
          <w:lang w:eastAsia="ja-JP"/>
        </w:rPr>
        <w:t>12:00-12:30 Ric</w:t>
      </w:r>
      <w:r w:rsidR="000E72C5" w:rsidRPr="000E72C5">
        <w:rPr>
          <w:lang w:eastAsia="ja-JP"/>
        </w:rPr>
        <w:t xml:space="preserve">ardo </w:t>
      </w:r>
      <w:proofErr w:type="spellStart"/>
      <w:r w:rsidR="000E72C5" w:rsidRPr="000E72C5">
        <w:rPr>
          <w:lang w:eastAsia="ja-JP"/>
        </w:rPr>
        <w:t>Areias</w:t>
      </w:r>
      <w:proofErr w:type="spellEnd"/>
      <w:r w:rsidR="000E72C5" w:rsidRPr="000E72C5">
        <w:rPr>
          <w:lang w:eastAsia="ja-JP"/>
        </w:rPr>
        <w:t xml:space="preserve">: </w:t>
      </w:r>
      <w:r w:rsidR="000E72C5" w:rsidRPr="000E72C5">
        <w:t xml:space="preserve">Wolf </w:t>
      </w:r>
      <w:proofErr w:type="spellStart"/>
      <w:r w:rsidR="000E72C5" w:rsidRPr="000E72C5">
        <w:t>Vostell</w:t>
      </w:r>
      <w:proofErr w:type="spellEnd"/>
      <w:r w:rsidR="000E72C5">
        <w:t xml:space="preserve"> and Ernesto de Sousa – </w:t>
      </w:r>
      <w:r w:rsidR="000E72C5" w:rsidRPr="000E72C5">
        <w:t>A Friendship that Fostered the Collaboration of Artists between Portugal and Germany in the 1970s and 1980s</w:t>
      </w:r>
    </w:p>
    <w:p w14:paraId="17F3559F" w14:textId="77777777" w:rsidR="00DF76E0" w:rsidRPr="00B35554" w:rsidRDefault="00DF76E0" w:rsidP="00B35554">
      <w:pPr>
        <w:widowControl w:val="0"/>
        <w:autoSpaceDE w:val="0"/>
        <w:autoSpaceDN w:val="0"/>
        <w:adjustRightInd w:val="0"/>
        <w:rPr>
          <w:lang w:eastAsia="ja-JP"/>
        </w:rPr>
      </w:pPr>
    </w:p>
    <w:p w14:paraId="3612D629" w14:textId="77777777" w:rsidR="0047030E" w:rsidRPr="00B35554" w:rsidRDefault="0047030E" w:rsidP="00B35554">
      <w:pPr>
        <w:widowControl w:val="0"/>
        <w:autoSpaceDE w:val="0"/>
        <w:autoSpaceDN w:val="0"/>
        <w:adjustRightInd w:val="0"/>
        <w:rPr>
          <w:lang w:eastAsia="ja-JP"/>
        </w:rPr>
      </w:pPr>
      <w:r w:rsidRPr="00B35554">
        <w:rPr>
          <w:lang w:eastAsia="ja-JP"/>
        </w:rPr>
        <w:t>12:30-13:00 Discussion</w:t>
      </w:r>
    </w:p>
    <w:p w14:paraId="6D2874C0" w14:textId="77777777" w:rsidR="00DF76E0" w:rsidRPr="00B35554" w:rsidRDefault="00DF76E0" w:rsidP="00B35554">
      <w:pPr>
        <w:widowControl w:val="0"/>
        <w:autoSpaceDE w:val="0"/>
        <w:autoSpaceDN w:val="0"/>
        <w:adjustRightInd w:val="0"/>
        <w:rPr>
          <w:lang w:eastAsia="ja-JP"/>
        </w:rPr>
      </w:pPr>
    </w:p>
    <w:p w14:paraId="0BAEBDC9" w14:textId="77777777" w:rsidR="0047030E" w:rsidRPr="000E72C5" w:rsidRDefault="0047030E" w:rsidP="000E72C5">
      <w:pPr>
        <w:widowControl w:val="0"/>
        <w:autoSpaceDE w:val="0"/>
        <w:autoSpaceDN w:val="0"/>
        <w:adjustRightInd w:val="0"/>
        <w:rPr>
          <w:lang w:eastAsia="ja-JP"/>
        </w:rPr>
      </w:pPr>
      <w:r w:rsidRPr="000E72C5">
        <w:rPr>
          <w:lang w:eastAsia="ja-JP"/>
        </w:rPr>
        <w:t>Lunch</w:t>
      </w:r>
    </w:p>
    <w:p w14:paraId="4413C83C" w14:textId="77777777" w:rsidR="00DF76E0" w:rsidRPr="000E72C5" w:rsidRDefault="00DF76E0" w:rsidP="000E72C5">
      <w:pPr>
        <w:widowControl w:val="0"/>
        <w:autoSpaceDE w:val="0"/>
        <w:autoSpaceDN w:val="0"/>
        <w:adjustRightInd w:val="0"/>
        <w:rPr>
          <w:lang w:eastAsia="ja-JP"/>
        </w:rPr>
      </w:pPr>
    </w:p>
    <w:p w14:paraId="49B38828" w14:textId="62CF00BB" w:rsidR="0047030E" w:rsidRPr="000E72C5" w:rsidRDefault="0047030E" w:rsidP="000E72C5">
      <w:pPr>
        <w:rPr>
          <w:lang w:val="en-GB"/>
        </w:rPr>
      </w:pPr>
      <w:r w:rsidRPr="000E72C5">
        <w:rPr>
          <w:lang w:eastAsia="ja-JP"/>
        </w:rPr>
        <w:t xml:space="preserve">14:30-15:00 </w:t>
      </w:r>
      <w:proofErr w:type="spellStart"/>
      <w:r w:rsidRPr="000E72C5">
        <w:rPr>
          <w:lang w:eastAsia="ja-JP"/>
        </w:rPr>
        <w:t>Ljiljana</w:t>
      </w:r>
      <w:proofErr w:type="spellEnd"/>
      <w:r w:rsidRPr="000E72C5">
        <w:rPr>
          <w:lang w:eastAsia="ja-JP"/>
        </w:rPr>
        <w:t xml:space="preserve"> </w:t>
      </w:r>
      <w:proofErr w:type="spellStart"/>
      <w:r w:rsidRPr="000E72C5">
        <w:rPr>
          <w:lang w:eastAsia="ja-JP"/>
        </w:rPr>
        <w:t>Kolesnik</w:t>
      </w:r>
      <w:proofErr w:type="spellEnd"/>
      <w:r w:rsidR="00DF76E0" w:rsidRPr="000E72C5">
        <w:rPr>
          <w:lang w:eastAsia="ja-JP"/>
        </w:rPr>
        <w:t>:</w:t>
      </w:r>
      <w:r w:rsidR="000E72C5" w:rsidRPr="000E72C5">
        <w:rPr>
          <w:lang w:eastAsia="ja-JP"/>
        </w:rPr>
        <w:t xml:space="preserve"> </w:t>
      </w:r>
      <w:r w:rsidR="000E72C5">
        <w:rPr>
          <w:lang w:val="en-GB"/>
        </w:rPr>
        <w:t>The International M</w:t>
      </w:r>
      <w:r w:rsidR="000E72C5" w:rsidRPr="000E72C5">
        <w:rPr>
          <w:lang w:val="en-GB"/>
        </w:rPr>
        <w:t xml:space="preserve">ovement </w:t>
      </w:r>
      <w:r w:rsidR="000E72C5" w:rsidRPr="000E72C5">
        <w:rPr>
          <w:i/>
          <w:lang w:val="en-GB"/>
        </w:rPr>
        <w:t>New Tendencies</w:t>
      </w:r>
      <w:r w:rsidR="000E72C5">
        <w:rPr>
          <w:lang w:val="en-GB"/>
        </w:rPr>
        <w:t xml:space="preserve"> – A Unique E</w:t>
      </w:r>
      <w:r w:rsidR="000E72C5" w:rsidRPr="000E72C5">
        <w:rPr>
          <w:lang w:val="en-GB"/>
        </w:rPr>
        <w:t>xample of</w:t>
      </w:r>
      <w:r w:rsidR="000E72C5">
        <w:rPr>
          <w:lang w:val="en-GB"/>
        </w:rPr>
        <w:t xml:space="preserve"> Transnational A</w:t>
      </w:r>
      <w:r w:rsidR="000E72C5" w:rsidRPr="000E72C5">
        <w:rPr>
          <w:lang w:val="en-GB"/>
        </w:rPr>
        <w:t>rt</w:t>
      </w:r>
      <w:r w:rsidR="000E72C5">
        <w:rPr>
          <w:lang w:val="en-GB"/>
        </w:rPr>
        <w:t>ists’ N</w:t>
      </w:r>
      <w:r w:rsidR="000E72C5" w:rsidRPr="000E72C5">
        <w:rPr>
          <w:lang w:val="en-GB"/>
        </w:rPr>
        <w:t xml:space="preserve">etworking in </w:t>
      </w:r>
      <w:r w:rsidR="000E72C5">
        <w:rPr>
          <w:lang w:val="en-GB"/>
        </w:rPr>
        <w:t xml:space="preserve">the </w:t>
      </w:r>
      <w:r w:rsidR="000E72C5" w:rsidRPr="000E72C5">
        <w:rPr>
          <w:lang w:val="en-GB"/>
        </w:rPr>
        <w:t>1960s</w:t>
      </w:r>
    </w:p>
    <w:p w14:paraId="45F58196" w14:textId="77777777" w:rsidR="00DF76E0" w:rsidRPr="000E72C5" w:rsidRDefault="00DF76E0" w:rsidP="000E72C5">
      <w:pPr>
        <w:widowControl w:val="0"/>
        <w:autoSpaceDE w:val="0"/>
        <w:autoSpaceDN w:val="0"/>
        <w:adjustRightInd w:val="0"/>
        <w:rPr>
          <w:lang w:eastAsia="ja-JP"/>
        </w:rPr>
      </w:pPr>
    </w:p>
    <w:p w14:paraId="26C10A70" w14:textId="69C8C795" w:rsidR="00DF76E0" w:rsidRPr="00B35554" w:rsidRDefault="000E72C5" w:rsidP="00B35554">
      <w:pPr>
        <w:jc w:val="both"/>
      </w:pPr>
      <w:r>
        <w:rPr>
          <w:lang w:eastAsia="ja-JP"/>
        </w:rPr>
        <w:t xml:space="preserve">15:00-15:30 </w:t>
      </w:r>
      <w:r w:rsidR="0047030E" w:rsidRPr="00B35554">
        <w:rPr>
          <w:lang w:eastAsia="ja-JP"/>
        </w:rPr>
        <w:t xml:space="preserve">Ana </w:t>
      </w:r>
      <w:proofErr w:type="spellStart"/>
      <w:r w:rsidR="0047030E" w:rsidRPr="00B35554">
        <w:rPr>
          <w:lang w:eastAsia="ja-JP"/>
        </w:rPr>
        <w:t>Ofak</w:t>
      </w:r>
      <w:proofErr w:type="spellEnd"/>
      <w:r>
        <w:rPr>
          <w:lang w:eastAsia="ja-JP"/>
        </w:rPr>
        <w:t xml:space="preserve">: </w:t>
      </w:r>
      <w:r w:rsidR="00B35554">
        <w:t>The Hannover P</w:t>
      </w:r>
      <w:r>
        <w:t xml:space="preserve">avilion – </w:t>
      </w:r>
      <w:r w:rsidR="00B35554">
        <w:t>Drafting the P</w:t>
      </w:r>
      <w:r w:rsidR="00DF76E0" w:rsidRPr="00B35554">
        <w:t>arameters of</w:t>
      </w:r>
      <w:r w:rsidR="00B35554">
        <w:t xml:space="preserve"> M</w:t>
      </w:r>
      <w:r>
        <w:t>odernity in Yugoslavia</w:t>
      </w:r>
    </w:p>
    <w:p w14:paraId="76791E85" w14:textId="77777777" w:rsidR="00DF76E0" w:rsidRPr="00B35554" w:rsidRDefault="00DF76E0" w:rsidP="00B35554">
      <w:pPr>
        <w:widowControl w:val="0"/>
        <w:autoSpaceDE w:val="0"/>
        <w:autoSpaceDN w:val="0"/>
        <w:adjustRightInd w:val="0"/>
        <w:rPr>
          <w:lang w:eastAsia="ja-JP"/>
        </w:rPr>
      </w:pPr>
    </w:p>
    <w:p w14:paraId="212A2E1D" w14:textId="774A8A35" w:rsidR="0047030E" w:rsidRPr="00B35554" w:rsidRDefault="0047030E" w:rsidP="00B35554">
      <w:pPr>
        <w:widowControl w:val="0"/>
        <w:autoSpaceDE w:val="0"/>
        <w:autoSpaceDN w:val="0"/>
        <w:adjustRightInd w:val="0"/>
        <w:rPr>
          <w:lang w:eastAsia="ja-JP"/>
        </w:rPr>
      </w:pPr>
      <w:r w:rsidRPr="00B35554">
        <w:rPr>
          <w:lang w:eastAsia="ja-JP"/>
        </w:rPr>
        <w:t>15:30-</w:t>
      </w:r>
      <w:proofErr w:type="gramStart"/>
      <w:r w:rsidRPr="00B35554">
        <w:rPr>
          <w:lang w:eastAsia="ja-JP"/>
        </w:rPr>
        <w:t>16:00  Ivana</w:t>
      </w:r>
      <w:proofErr w:type="gramEnd"/>
      <w:r w:rsidRPr="00B35554">
        <w:rPr>
          <w:lang w:eastAsia="ja-JP"/>
        </w:rPr>
        <w:t xml:space="preserve"> </w:t>
      </w:r>
      <w:proofErr w:type="spellStart"/>
      <w:r w:rsidRPr="00B35554">
        <w:rPr>
          <w:lang w:eastAsia="ja-JP"/>
        </w:rPr>
        <w:t>Mestrov</w:t>
      </w:r>
      <w:proofErr w:type="spellEnd"/>
      <w:r w:rsidR="00DF76E0" w:rsidRPr="00B35554">
        <w:rPr>
          <w:lang w:eastAsia="ja-JP"/>
        </w:rPr>
        <w:t>:</w:t>
      </w:r>
    </w:p>
    <w:p w14:paraId="1F94DC04" w14:textId="77777777" w:rsidR="00DF76E0" w:rsidRPr="00B35554" w:rsidRDefault="00DF76E0" w:rsidP="00B35554">
      <w:pPr>
        <w:widowControl w:val="0"/>
        <w:autoSpaceDE w:val="0"/>
        <w:autoSpaceDN w:val="0"/>
        <w:adjustRightInd w:val="0"/>
        <w:rPr>
          <w:lang w:eastAsia="ja-JP"/>
        </w:rPr>
      </w:pPr>
    </w:p>
    <w:p w14:paraId="6A37CF59" w14:textId="77777777" w:rsidR="0047030E" w:rsidRPr="00B35554" w:rsidRDefault="0047030E" w:rsidP="00B35554">
      <w:pPr>
        <w:widowControl w:val="0"/>
        <w:autoSpaceDE w:val="0"/>
        <w:autoSpaceDN w:val="0"/>
        <w:adjustRightInd w:val="0"/>
        <w:rPr>
          <w:lang w:eastAsia="ja-JP"/>
        </w:rPr>
      </w:pPr>
      <w:r w:rsidRPr="00B35554">
        <w:rPr>
          <w:lang w:eastAsia="ja-JP"/>
        </w:rPr>
        <w:t>16:30-17:30 Discussion &amp; Coffee</w:t>
      </w:r>
    </w:p>
    <w:p w14:paraId="2CC93722" w14:textId="77777777" w:rsidR="00DF76E0" w:rsidRPr="00B35554" w:rsidRDefault="00DF76E0" w:rsidP="00B35554">
      <w:pPr>
        <w:widowControl w:val="0"/>
        <w:autoSpaceDE w:val="0"/>
        <w:autoSpaceDN w:val="0"/>
        <w:adjustRightInd w:val="0"/>
        <w:rPr>
          <w:lang w:eastAsia="ja-JP"/>
        </w:rPr>
      </w:pPr>
    </w:p>
    <w:p w14:paraId="11388A9C" w14:textId="799DA67F" w:rsidR="00DF76E0" w:rsidRPr="00B35554" w:rsidRDefault="00DF76E0" w:rsidP="00B35554">
      <w:pPr>
        <w:widowControl w:val="0"/>
        <w:autoSpaceDE w:val="0"/>
        <w:autoSpaceDN w:val="0"/>
        <w:adjustRightInd w:val="0"/>
        <w:rPr>
          <w:lang w:eastAsia="ja-JP"/>
        </w:rPr>
      </w:pPr>
      <w:r w:rsidRPr="00B35554">
        <w:rPr>
          <w:lang w:eastAsia="ja-JP"/>
        </w:rPr>
        <w:t>20:00 Dinner</w:t>
      </w:r>
    </w:p>
    <w:p w14:paraId="505F21D3" w14:textId="77777777" w:rsidR="0047030E" w:rsidRPr="00B35554" w:rsidRDefault="0047030E" w:rsidP="00B35554">
      <w:pPr>
        <w:widowControl w:val="0"/>
        <w:autoSpaceDE w:val="0"/>
        <w:autoSpaceDN w:val="0"/>
        <w:adjustRightInd w:val="0"/>
        <w:rPr>
          <w:u w:val="single"/>
          <w:lang w:eastAsia="ja-JP"/>
        </w:rPr>
      </w:pPr>
      <w:r w:rsidRPr="00B35554">
        <w:rPr>
          <w:u w:val="single"/>
          <w:lang w:eastAsia="ja-JP"/>
        </w:rPr>
        <w:t>Wednesday, July 8, 2015</w:t>
      </w:r>
    </w:p>
    <w:p w14:paraId="6C2F5A25" w14:textId="77777777" w:rsidR="00DF76E0" w:rsidRPr="00B35554" w:rsidRDefault="00DF76E0" w:rsidP="00B35554">
      <w:pPr>
        <w:widowControl w:val="0"/>
        <w:autoSpaceDE w:val="0"/>
        <w:autoSpaceDN w:val="0"/>
        <w:adjustRightInd w:val="0"/>
        <w:rPr>
          <w:lang w:eastAsia="ja-JP"/>
        </w:rPr>
      </w:pPr>
    </w:p>
    <w:p w14:paraId="6CA187B2" w14:textId="77777777" w:rsidR="0047030E" w:rsidRPr="00B35554" w:rsidRDefault="0047030E" w:rsidP="00B35554">
      <w:pPr>
        <w:widowControl w:val="0"/>
        <w:autoSpaceDE w:val="0"/>
        <w:autoSpaceDN w:val="0"/>
        <w:adjustRightInd w:val="0"/>
        <w:rPr>
          <w:lang w:eastAsia="ja-JP"/>
        </w:rPr>
      </w:pPr>
      <w:r w:rsidRPr="00B35554">
        <w:rPr>
          <w:lang w:eastAsia="ja-JP"/>
        </w:rPr>
        <w:t xml:space="preserve">11:00 Visit to the Archive of Artist Publications, </w:t>
      </w:r>
      <w:proofErr w:type="spellStart"/>
      <w:r w:rsidRPr="00B35554">
        <w:rPr>
          <w:lang w:eastAsia="ja-JP"/>
        </w:rPr>
        <w:t>Neues</w:t>
      </w:r>
      <w:proofErr w:type="spellEnd"/>
      <w:r w:rsidRPr="00B35554">
        <w:rPr>
          <w:lang w:eastAsia="ja-JP"/>
        </w:rPr>
        <w:t xml:space="preserve"> Museum </w:t>
      </w:r>
      <w:proofErr w:type="spellStart"/>
      <w:r w:rsidRPr="00B35554">
        <w:rPr>
          <w:lang w:eastAsia="ja-JP"/>
        </w:rPr>
        <w:t>Weserburg</w:t>
      </w:r>
      <w:proofErr w:type="spellEnd"/>
      <w:r w:rsidRPr="00B35554">
        <w:rPr>
          <w:lang w:eastAsia="ja-JP"/>
        </w:rPr>
        <w:t>, Bremen</w:t>
      </w:r>
    </w:p>
    <w:p w14:paraId="230AB4B8" w14:textId="0BDFB506" w:rsidR="00C232E5" w:rsidRDefault="00C232E5"/>
    <w:p w14:paraId="262A52F6" w14:textId="77777777" w:rsidR="00B35554" w:rsidRDefault="00B35554"/>
    <w:p w14:paraId="40BD724C" w14:textId="3ED699A9" w:rsidR="00B35554" w:rsidRDefault="00B35554">
      <w:r>
        <w:br w:type="page"/>
      </w:r>
    </w:p>
    <w:p w14:paraId="2F40BC1B" w14:textId="63E3BC8B" w:rsidR="00C52371" w:rsidRPr="00C52371" w:rsidRDefault="00C52371" w:rsidP="00C52371">
      <w:pPr>
        <w:pStyle w:val="NoSpacing"/>
        <w:spacing w:line="360" w:lineRule="auto"/>
        <w:rPr>
          <w:rFonts w:ascii="Times New Roman" w:hAnsi="Times New Roman"/>
          <w:sz w:val="24"/>
          <w:szCs w:val="24"/>
        </w:rPr>
      </w:pPr>
      <w:proofErr w:type="spellStart"/>
      <w:r w:rsidRPr="00C52371">
        <w:rPr>
          <w:rFonts w:ascii="Times New Roman" w:hAnsi="Times New Roman"/>
          <w:sz w:val="24"/>
          <w:szCs w:val="24"/>
        </w:rPr>
        <w:lastRenderedPageBreak/>
        <w:t>Lovorka</w:t>
      </w:r>
      <w:proofErr w:type="spellEnd"/>
      <w:r w:rsidRPr="00C52371">
        <w:rPr>
          <w:rFonts w:ascii="Times New Roman" w:hAnsi="Times New Roman"/>
          <w:sz w:val="24"/>
          <w:szCs w:val="24"/>
        </w:rPr>
        <w:t xml:space="preserve"> </w:t>
      </w:r>
      <w:proofErr w:type="spellStart"/>
      <w:r w:rsidRPr="00C52371">
        <w:rPr>
          <w:rFonts w:ascii="Times New Roman" w:hAnsi="Times New Roman"/>
          <w:sz w:val="24"/>
          <w:szCs w:val="24"/>
        </w:rPr>
        <w:t>Magaš</w:t>
      </w:r>
      <w:proofErr w:type="spellEnd"/>
      <w:r w:rsidRPr="00C52371">
        <w:rPr>
          <w:rFonts w:ascii="Times New Roman" w:hAnsi="Times New Roman"/>
          <w:sz w:val="24"/>
          <w:szCs w:val="24"/>
        </w:rPr>
        <w:t xml:space="preserve"> </w:t>
      </w:r>
      <w:proofErr w:type="spellStart"/>
      <w:r w:rsidRPr="00C52371">
        <w:rPr>
          <w:rFonts w:ascii="Times New Roman" w:hAnsi="Times New Roman"/>
          <w:sz w:val="24"/>
          <w:szCs w:val="24"/>
        </w:rPr>
        <w:t>Bilandžić</w:t>
      </w:r>
      <w:proofErr w:type="spellEnd"/>
      <w:r w:rsidRPr="00C52371">
        <w:rPr>
          <w:rFonts w:ascii="Times New Roman" w:hAnsi="Times New Roman"/>
          <w:sz w:val="24"/>
          <w:szCs w:val="24"/>
        </w:rPr>
        <w:t>, PhD</w:t>
      </w:r>
    </w:p>
    <w:p w14:paraId="4C1FB389" w14:textId="4235F2B7" w:rsidR="00B35554" w:rsidRPr="00C52371" w:rsidRDefault="00B35554" w:rsidP="00C52371">
      <w:pPr>
        <w:pStyle w:val="NoSpacing"/>
        <w:spacing w:line="360" w:lineRule="auto"/>
        <w:rPr>
          <w:rFonts w:ascii="Times New Roman" w:hAnsi="Times New Roman"/>
          <w:b/>
          <w:sz w:val="24"/>
          <w:szCs w:val="24"/>
        </w:rPr>
      </w:pPr>
      <w:proofErr w:type="spellStart"/>
      <w:r w:rsidRPr="00C52371">
        <w:rPr>
          <w:rFonts w:ascii="Times New Roman" w:hAnsi="Times New Roman"/>
          <w:b/>
          <w:sz w:val="24"/>
          <w:szCs w:val="24"/>
        </w:rPr>
        <w:t>Vjera</w:t>
      </w:r>
      <w:proofErr w:type="spellEnd"/>
      <w:r w:rsidRPr="00C52371">
        <w:rPr>
          <w:rFonts w:ascii="Times New Roman" w:hAnsi="Times New Roman"/>
          <w:b/>
          <w:sz w:val="24"/>
          <w:szCs w:val="24"/>
        </w:rPr>
        <w:t xml:space="preserve"> Biller and the International Avant-garde in the 1910s and 1920s − at the Crossroads between </w:t>
      </w:r>
      <w:r w:rsidRPr="00C52371">
        <w:rPr>
          <w:rFonts w:ascii="Times New Roman" w:hAnsi="Times New Roman"/>
          <w:b/>
          <w:i/>
          <w:sz w:val="24"/>
          <w:szCs w:val="24"/>
        </w:rPr>
        <w:t>MA</w:t>
      </w:r>
      <w:r w:rsidRPr="00C52371">
        <w:rPr>
          <w:rFonts w:ascii="Times New Roman" w:hAnsi="Times New Roman"/>
          <w:b/>
          <w:sz w:val="24"/>
          <w:szCs w:val="24"/>
        </w:rPr>
        <w:t xml:space="preserve">, </w:t>
      </w:r>
      <w:r w:rsidRPr="00C52371">
        <w:rPr>
          <w:rFonts w:ascii="Times New Roman" w:hAnsi="Times New Roman"/>
          <w:b/>
          <w:i/>
          <w:sz w:val="24"/>
          <w:szCs w:val="24"/>
        </w:rPr>
        <w:t>Der Sturm</w:t>
      </w:r>
      <w:r w:rsidRPr="00C52371">
        <w:rPr>
          <w:rFonts w:ascii="Times New Roman" w:hAnsi="Times New Roman"/>
          <w:b/>
          <w:sz w:val="24"/>
          <w:szCs w:val="24"/>
        </w:rPr>
        <w:t xml:space="preserve"> and </w:t>
      </w:r>
      <w:proofErr w:type="spellStart"/>
      <w:r w:rsidRPr="00C52371">
        <w:rPr>
          <w:rFonts w:ascii="Times New Roman" w:hAnsi="Times New Roman"/>
          <w:b/>
          <w:i/>
          <w:sz w:val="24"/>
          <w:szCs w:val="24"/>
        </w:rPr>
        <w:t>Zenit</w:t>
      </w:r>
      <w:proofErr w:type="spellEnd"/>
    </w:p>
    <w:p w14:paraId="08170AE2" w14:textId="77777777" w:rsidR="00C52371" w:rsidRPr="00C52371" w:rsidRDefault="00C52371" w:rsidP="00C52371">
      <w:pPr>
        <w:pStyle w:val="NoSpacing"/>
        <w:spacing w:line="360" w:lineRule="auto"/>
        <w:rPr>
          <w:rFonts w:ascii="Times New Roman" w:hAnsi="Times New Roman"/>
          <w:b/>
          <w:sz w:val="24"/>
          <w:szCs w:val="24"/>
        </w:rPr>
      </w:pPr>
    </w:p>
    <w:p w14:paraId="2CA6B7DA" w14:textId="7418B099" w:rsidR="00C52371" w:rsidRPr="00C52371" w:rsidRDefault="00C52371" w:rsidP="00C52371">
      <w:pPr>
        <w:pStyle w:val="NoSpacing"/>
        <w:spacing w:line="360" w:lineRule="auto"/>
        <w:rPr>
          <w:rFonts w:ascii="Times New Roman" w:hAnsi="Times New Roman"/>
          <w:sz w:val="24"/>
          <w:szCs w:val="24"/>
        </w:rPr>
      </w:pPr>
      <w:r w:rsidRPr="00C52371">
        <w:rPr>
          <w:rFonts w:ascii="Times New Roman" w:hAnsi="Times New Roman"/>
          <w:sz w:val="24"/>
          <w:szCs w:val="24"/>
        </w:rPr>
        <w:t xml:space="preserve">During the interwar period artist </w:t>
      </w:r>
      <w:proofErr w:type="spellStart"/>
      <w:r w:rsidRPr="00C52371">
        <w:rPr>
          <w:rFonts w:ascii="Times New Roman" w:hAnsi="Times New Roman"/>
          <w:sz w:val="24"/>
          <w:szCs w:val="24"/>
        </w:rPr>
        <w:t>Vjera</w:t>
      </w:r>
      <w:proofErr w:type="spellEnd"/>
      <w:r w:rsidRPr="00C52371">
        <w:rPr>
          <w:rFonts w:ascii="Times New Roman" w:hAnsi="Times New Roman"/>
          <w:sz w:val="24"/>
          <w:szCs w:val="24"/>
        </w:rPr>
        <w:t xml:space="preserve"> Biller (</w:t>
      </w:r>
      <w:proofErr w:type="spellStart"/>
      <w:r w:rsidRPr="00C52371">
        <w:rPr>
          <w:rFonts w:ascii="Times New Roman" w:hAnsi="Times New Roman"/>
          <w:sz w:val="24"/>
          <w:szCs w:val="24"/>
        </w:rPr>
        <w:t>Đakovo</w:t>
      </w:r>
      <w:proofErr w:type="spellEnd"/>
      <w:r w:rsidRPr="00C52371">
        <w:rPr>
          <w:rFonts w:ascii="Times New Roman" w:hAnsi="Times New Roman"/>
          <w:sz w:val="24"/>
          <w:szCs w:val="24"/>
        </w:rPr>
        <w:t xml:space="preserve">, 1903−?) participated in some of the most interesting events that were happening all across Europe. She presented her work for the first time as a teenager in 1918 in Budapest at the MA exhibition of graphic art together with the leading protagonists of Hungarian avant-garde. While living in Berlin in the early 1920s she was close to the circle of </w:t>
      </w:r>
      <w:proofErr w:type="spellStart"/>
      <w:r w:rsidRPr="00C52371">
        <w:rPr>
          <w:rFonts w:ascii="Times New Roman" w:hAnsi="Times New Roman"/>
          <w:sz w:val="24"/>
          <w:szCs w:val="24"/>
        </w:rPr>
        <w:t>Herwarth</w:t>
      </w:r>
      <w:proofErr w:type="spellEnd"/>
      <w:r w:rsidRPr="00C52371">
        <w:rPr>
          <w:rFonts w:ascii="Times New Roman" w:hAnsi="Times New Roman"/>
          <w:sz w:val="24"/>
          <w:szCs w:val="24"/>
        </w:rPr>
        <w:t xml:space="preserve"> Walden and participated in several exhibitions in his Der Sturm gallery. During the 1920s and 1930s she exchanged letters with </w:t>
      </w:r>
      <w:proofErr w:type="spellStart"/>
      <w:r w:rsidRPr="00C52371">
        <w:rPr>
          <w:rFonts w:ascii="Times New Roman" w:hAnsi="Times New Roman"/>
          <w:sz w:val="24"/>
          <w:szCs w:val="24"/>
        </w:rPr>
        <w:t>Ljubomir</w:t>
      </w:r>
      <w:proofErr w:type="spellEnd"/>
      <w:r w:rsidRPr="00C52371">
        <w:rPr>
          <w:rFonts w:ascii="Times New Roman" w:hAnsi="Times New Roman"/>
          <w:sz w:val="24"/>
          <w:szCs w:val="24"/>
        </w:rPr>
        <w:t xml:space="preserve"> </w:t>
      </w:r>
      <w:proofErr w:type="spellStart"/>
      <w:r w:rsidRPr="00C52371">
        <w:rPr>
          <w:rFonts w:ascii="Times New Roman" w:hAnsi="Times New Roman"/>
          <w:sz w:val="24"/>
          <w:szCs w:val="24"/>
        </w:rPr>
        <w:t>Micić</w:t>
      </w:r>
      <w:proofErr w:type="spellEnd"/>
      <w:r w:rsidRPr="00C52371">
        <w:rPr>
          <w:rFonts w:ascii="Times New Roman" w:hAnsi="Times New Roman"/>
          <w:sz w:val="24"/>
          <w:szCs w:val="24"/>
        </w:rPr>
        <w:t>, the editor of the avant-garde magazine</w:t>
      </w:r>
      <w:r w:rsidRPr="00C52371">
        <w:rPr>
          <w:rFonts w:ascii="Times New Roman" w:hAnsi="Times New Roman"/>
          <w:i/>
          <w:sz w:val="24"/>
          <w:szCs w:val="24"/>
        </w:rPr>
        <w:t xml:space="preserve"> </w:t>
      </w:r>
      <w:proofErr w:type="spellStart"/>
      <w:r w:rsidRPr="00C52371">
        <w:rPr>
          <w:rFonts w:ascii="Times New Roman" w:hAnsi="Times New Roman"/>
          <w:i/>
          <w:sz w:val="24"/>
          <w:szCs w:val="24"/>
        </w:rPr>
        <w:t>Zenit</w:t>
      </w:r>
      <w:proofErr w:type="spellEnd"/>
      <w:r w:rsidRPr="00C52371">
        <w:rPr>
          <w:rFonts w:ascii="Times New Roman" w:hAnsi="Times New Roman"/>
          <w:sz w:val="24"/>
          <w:szCs w:val="24"/>
        </w:rPr>
        <w:t xml:space="preserve">, who exhibited and published her work (1924, 1926). Although today the majority of her oeuvre is lost and only a small number of prints and drawings from the 1920s have been preserved, it reveals </w:t>
      </w:r>
      <w:proofErr w:type="spellStart"/>
      <w:r w:rsidRPr="00C52371">
        <w:rPr>
          <w:rFonts w:ascii="Times New Roman" w:hAnsi="Times New Roman"/>
          <w:sz w:val="24"/>
          <w:szCs w:val="24"/>
        </w:rPr>
        <w:t>Vjera</w:t>
      </w:r>
      <w:proofErr w:type="spellEnd"/>
      <w:r w:rsidRPr="00C52371">
        <w:rPr>
          <w:rFonts w:ascii="Times New Roman" w:hAnsi="Times New Roman"/>
          <w:sz w:val="24"/>
          <w:szCs w:val="24"/>
        </w:rPr>
        <w:t xml:space="preserve"> Biller's interests, artistic sensibility for stylization of form and a special type of visual narration.</w:t>
      </w:r>
      <w:r>
        <w:rPr>
          <w:rFonts w:ascii="Times New Roman" w:hAnsi="Times New Roman"/>
          <w:sz w:val="24"/>
          <w:szCs w:val="24"/>
        </w:rPr>
        <w:t xml:space="preserve"> </w:t>
      </w:r>
      <w:r w:rsidRPr="00C52371">
        <w:rPr>
          <w:rFonts w:ascii="Times New Roman" w:hAnsi="Times New Roman"/>
          <w:sz w:val="24"/>
          <w:szCs w:val="24"/>
        </w:rPr>
        <w:t xml:space="preserve">The paper will consider the work of </w:t>
      </w:r>
      <w:proofErr w:type="spellStart"/>
      <w:r w:rsidRPr="00C52371">
        <w:rPr>
          <w:rFonts w:ascii="Times New Roman" w:hAnsi="Times New Roman"/>
          <w:sz w:val="24"/>
          <w:szCs w:val="24"/>
        </w:rPr>
        <w:t>Vjera</w:t>
      </w:r>
      <w:proofErr w:type="spellEnd"/>
      <w:r w:rsidRPr="00C52371">
        <w:rPr>
          <w:rFonts w:ascii="Times New Roman" w:hAnsi="Times New Roman"/>
          <w:sz w:val="24"/>
          <w:szCs w:val="24"/>
        </w:rPr>
        <w:t xml:space="preserve"> Biller in the context of the international avant-garde movement and as an example of networking principle that marked the most progressive art currents of the period.</w:t>
      </w:r>
    </w:p>
    <w:p w14:paraId="4ED925D8" w14:textId="77777777" w:rsidR="00C52371" w:rsidRPr="00C52371" w:rsidRDefault="00C52371" w:rsidP="00C52371">
      <w:pPr>
        <w:pStyle w:val="NoSpacing"/>
        <w:spacing w:line="360" w:lineRule="auto"/>
        <w:rPr>
          <w:rFonts w:ascii="Times New Roman" w:hAnsi="Times New Roman"/>
          <w:b/>
          <w:sz w:val="24"/>
          <w:szCs w:val="24"/>
        </w:rPr>
      </w:pPr>
    </w:p>
    <w:p w14:paraId="041553D7" w14:textId="77777777" w:rsidR="00C52371" w:rsidRPr="00C52371" w:rsidRDefault="00C52371" w:rsidP="00C52371">
      <w:pPr>
        <w:pStyle w:val="NoSpacing"/>
        <w:spacing w:line="360" w:lineRule="auto"/>
        <w:rPr>
          <w:rFonts w:ascii="Times New Roman" w:hAnsi="Times New Roman"/>
          <w:b/>
          <w:sz w:val="24"/>
          <w:szCs w:val="24"/>
        </w:rPr>
      </w:pPr>
    </w:p>
    <w:p w14:paraId="7E30F455" w14:textId="77777777" w:rsidR="00C52371" w:rsidRDefault="00C52371">
      <w:pPr>
        <w:rPr>
          <w:lang w:eastAsia="ja-JP"/>
        </w:rPr>
      </w:pPr>
      <w:r>
        <w:rPr>
          <w:lang w:eastAsia="ja-JP"/>
        </w:rPr>
        <w:br w:type="page"/>
      </w:r>
    </w:p>
    <w:p w14:paraId="0D4234D7" w14:textId="723BE0EE" w:rsidR="00C52371" w:rsidRPr="00C52371" w:rsidRDefault="00C52371" w:rsidP="00C52371">
      <w:pPr>
        <w:spacing w:line="360" w:lineRule="auto"/>
        <w:contextualSpacing/>
        <w:rPr>
          <w:lang w:eastAsia="ja-JP"/>
        </w:rPr>
      </w:pPr>
      <w:proofErr w:type="spellStart"/>
      <w:r w:rsidRPr="00C52371">
        <w:rPr>
          <w:lang w:eastAsia="ja-JP"/>
        </w:rPr>
        <w:lastRenderedPageBreak/>
        <w:t>Petar</w:t>
      </w:r>
      <w:proofErr w:type="spellEnd"/>
      <w:r w:rsidRPr="00C52371">
        <w:rPr>
          <w:lang w:eastAsia="ja-JP"/>
        </w:rPr>
        <w:t xml:space="preserve"> Prelog, PhD</w:t>
      </w:r>
    </w:p>
    <w:p w14:paraId="26B757B0" w14:textId="371A540B" w:rsidR="00B35554" w:rsidRPr="00C52371" w:rsidRDefault="00B35554" w:rsidP="00C52371">
      <w:pPr>
        <w:spacing w:line="360" w:lineRule="auto"/>
        <w:contextualSpacing/>
        <w:rPr>
          <w:b/>
          <w:lang w:val="en-GB"/>
        </w:rPr>
      </w:pPr>
      <w:r w:rsidRPr="00C52371">
        <w:rPr>
          <w:b/>
          <w:lang w:eastAsia="ja-JP"/>
        </w:rPr>
        <w:t>“</w:t>
      </w:r>
      <w:r w:rsidR="00C52371" w:rsidRPr="00C52371">
        <w:rPr>
          <w:b/>
          <w:lang w:val="en-GB"/>
        </w:rPr>
        <w:t xml:space="preserve">Art and Life are </w:t>
      </w:r>
      <w:proofErr w:type="gramStart"/>
      <w:r w:rsidR="00C52371" w:rsidRPr="00C52371">
        <w:rPr>
          <w:b/>
          <w:lang w:val="en-GB"/>
        </w:rPr>
        <w:t>One</w:t>
      </w:r>
      <w:proofErr w:type="gramEnd"/>
      <w:r w:rsidR="00C52371" w:rsidRPr="00C52371">
        <w:rPr>
          <w:b/>
          <w:lang w:val="en-GB"/>
        </w:rPr>
        <w:t>”</w:t>
      </w:r>
      <w:r w:rsidRPr="00C52371">
        <w:rPr>
          <w:b/>
          <w:lang w:val="en-GB"/>
        </w:rPr>
        <w:t xml:space="preserve"> – </w:t>
      </w:r>
      <w:r w:rsidRPr="00C52371">
        <w:rPr>
          <w:b/>
        </w:rPr>
        <w:t xml:space="preserve">The Association of Artists </w:t>
      </w:r>
      <w:proofErr w:type="spellStart"/>
      <w:r w:rsidRPr="00C52371">
        <w:rPr>
          <w:b/>
          <w:i/>
        </w:rPr>
        <w:t>Zemlja</w:t>
      </w:r>
      <w:proofErr w:type="spellEnd"/>
      <w:r w:rsidRPr="00C52371">
        <w:rPr>
          <w:b/>
          <w:lang w:val="en-GB"/>
        </w:rPr>
        <w:t>:</w:t>
      </w:r>
      <w:r w:rsidR="00C52371" w:rsidRPr="00C52371">
        <w:rPr>
          <w:b/>
          <w:lang w:val="en-GB"/>
        </w:rPr>
        <w:t xml:space="preserve"> Ideology and Artist Networking</w:t>
      </w:r>
    </w:p>
    <w:p w14:paraId="77092E41" w14:textId="77777777" w:rsidR="00C52371" w:rsidRDefault="00C52371" w:rsidP="00C52371">
      <w:pPr>
        <w:spacing w:line="360" w:lineRule="auto"/>
        <w:contextualSpacing/>
        <w:rPr>
          <w:lang w:val="en-GB"/>
        </w:rPr>
      </w:pPr>
    </w:p>
    <w:p w14:paraId="2E27634D" w14:textId="77777777" w:rsidR="00C52371" w:rsidRPr="00C52371" w:rsidRDefault="00C52371" w:rsidP="00C52371">
      <w:pPr>
        <w:spacing w:line="360" w:lineRule="auto"/>
        <w:contextualSpacing/>
        <w:rPr>
          <w:lang w:val="en-GB"/>
        </w:rPr>
      </w:pPr>
      <w:r w:rsidRPr="00C52371">
        <w:rPr>
          <w:lang w:val="en-GB"/>
        </w:rPr>
        <w:t xml:space="preserve">The Association of Artists </w:t>
      </w:r>
      <w:proofErr w:type="spellStart"/>
      <w:r w:rsidRPr="00C52371">
        <w:rPr>
          <w:i/>
          <w:lang w:val="en-GB"/>
        </w:rPr>
        <w:t>Zemlja</w:t>
      </w:r>
      <w:proofErr w:type="spellEnd"/>
      <w:r w:rsidRPr="00C52371">
        <w:rPr>
          <w:lang w:val="en-GB"/>
        </w:rPr>
        <w:t xml:space="preserve">, which had the most specified programme and maintained the most consistent group cohesion in Croatian interwar art, was founded in 1929. The inaugural thought in the title of this presentation – “Art and life are one” – is the last sentence in the Association </w:t>
      </w:r>
      <w:proofErr w:type="spellStart"/>
      <w:r w:rsidRPr="00C52371">
        <w:rPr>
          <w:i/>
        </w:rPr>
        <w:t>Zemlja</w:t>
      </w:r>
      <w:r w:rsidRPr="00C52371">
        <w:t>'s</w:t>
      </w:r>
      <w:proofErr w:type="spellEnd"/>
      <w:r w:rsidRPr="00C52371">
        <w:t xml:space="preserve"> Manifesto, published in the catalogue of the Association's first exhibition and devised by the architect Drago </w:t>
      </w:r>
      <w:proofErr w:type="spellStart"/>
      <w:r w:rsidRPr="00C52371">
        <w:t>Ibler</w:t>
      </w:r>
      <w:proofErr w:type="spellEnd"/>
      <w:r w:rsidRPr="00C52371">
        <w:t xml:space="preserve">. </w:t>
      </w:r>
      <w:r w:rsidRPr="00C52371">
        <w:rPr>
          <w:lang w:val="en-GB"/>
        </w:rPr>
        <w:t xml:space="preserve">The reasons for founding the Association of Artists </w:t>
      </w:r>
      <w:proofErr w:type="spellStart"/>
      <w:r w:rsidRPr="00C52371">
        <w:rPr>
          <w:i/>
          <w:lang w:val="en-GB"/>
        </w:rPr>
        <w:t>Zemlja</w:t>
      </w:r>
      <w:proofErr w:type="spellEnd"/>
      <w:r w:rsidRPr="00C52371">
        <w:rPr>
          <w:lang w:val="en-GB"/>
        </w:rPr>
        <w:t xml:space="preserve"> were manifold. First of all, in the second half of the 1920s, the </w:t>
      </w:r>
      <w:r w:rsidRPr="00C52371">
        <w:rPr>
          <w:i/>
          <w:lang w:val="en-GB"/>
        </w:rPr>
        <w:t>Spring Salon</w:t>
      </w:r>
      <w:r w:rsidRPr="00C52371">
        <w:rPr>
          <w:lang w:val="en-GB"/>
        </w:rPr>
        <w:t xml:space="preserve"> – as a platform where artists of the younger generation could achieve their recognition and as a central place of networking for the national art scene – was turned into a routine sales exhibition event which, for many artists, did not provide enough of a challenge. Secondly, the social, economic and political situation in Croatia – as a part of the multinational Yugoslav state – created a need for a more substantial engagement of artists, the formation of art groups and networks, which, in the case of the Association of Artists </w:t>
      </w:r>
      <w:proofErr w:type="spellStart"/>
      <w:r w:rsidRPr="00C52371">
        <w:rPr>
          <w:i/>
          <w:lang w:val="en-GB"/>
        </w:rPr>
        <w:t>Zemlja</w:t>
      </w:r>
      <w:proofErr w:type="spellEnd"/>
      <w:r w:rsidRPr="00C52371">
        <w:rPr>
          <w:lang w:val="en-GB"/>
        </w:rPr>
        <w:t xml:space="preserve">, resulted in the articulation of </w:t>
      </w:r>
      <w:proofErr w:type="spellStart"/>
      <w:r w:rsidRPr="00C52371">
        <w:rPr>
          <w:lang w:val="en-GB"/>
        </w:rPr>
        <w:t>afirmly</w:t>
      </w:r>
      <w:proofErr w:type="spellEnd"/>
      <w:r w:rsidRPr="00C52371">
        <w:rPr>
          <w:lang w:val="en-GB"/>
        </w:rPr>
        <w:t xml:space="preserve"> set and clearly formulated art programme. The Association of Artists </w:t>
      </w:r>
      <w:proofErr w:type="spellStart"/>
      <w:r w:rsidRPr="00C52371">
        <w:rPr>
          <w:i/>
          <w:lang w:val="en-GB"/>
        </w:rPr>
        <w:t>Zemlja</w:t>
      </w:r>
      <w:proofErr w:type="spellEnd"/>
      <w:r w:rsidRPr="00C52371">
        <w:rPr>
          <w:lang w:val="en-GB"/>
        </w:rPr>
        <w:t xml:space="preserve"> significantly differed from the </w:t>
      </w:r>
      <w:r w:rsidRPr="00C52371">
        <w:rPr>
          <w:i/>
          <w:lang w:val="en-GB"/>
        </w:rPr>
        <w:t>Spring Salon</w:t>
      </w:r>
      <w:r w:rsidRPr="00C52371">
        <w:rPr>
          <w:lang w:val="en-GB"/>
        </w:rPr>
        <w:t xml:space="preserve">, which, in its twelve years of existence, acted as an open platform for expressing various artistic orientations. In other words, after the </w:t>
      </w:r>
      <w:r w:rsidRPr="00C52371">
        <w:rPr>
          <w:i/>
          <w:lang w:val="en-GB"/>
        </w:rPr>
        <w:t>Spring Salon</w:t>
      </w:r>
      <w:r w:rsidRPr="00C52371">
        <w:rPr>
          <w:lang w:val="en-GB"/>
        </w:rPr>
        <w:t xml:space="preserve">, unburdened by any ideological connotations, </w:t>
      </w:r>
      <w:proofErr w:type="spellStart"/>
      <w:r w:rsidRPr="00C52371">
        <w:rPr>
          <w:i/>
          <w:lang w:val="en-GB"/>
        </w:rPr>
        <w:t>Zemlja</w:t>
      </w:r>
      <w:proofErr w:type="spellEnd"/>
      <w:r w:rsidRPr="00C52371">
        <w:rPr>
          <w:lang w:val="en-GB"/>
        </w:rPr>
        <w:t xml:space="preserve"> appeared as its exact opposite. Motivated by its commitment to the politically pronounced left-wing orientation and social engagement, the Association emphasized the necessity of connecting art with contemporary life and social issues. As its main objective, the ideological basis of the Association’s programme emphasized the achievement of “independence” of the national artistic expression, primarily by fiercely opposing the uncritical emulation of artistic paragons from European centres. Furthermore, in its programme, the Association of Artists </w:t>
      </w:r>
      <w:proofErr w:type="spellStart"/>
      <w:r w:rsidRPr="00C52371">
        <w:rPr>
          <w:i/>
          <w:lang w:val="en-GB"/>
        </w:rPr>
        <w:t>Zemlja</w:t>
      </w:r>
      <w:proofErr w:type="spellEnd"/>
      <w:r w:rsidRPr="00C52371">
        <w:rPr>
          <w:lang w:val="en-GB"/>
        </w:rPr>
        <w:t xml:space="preserve"> recognized the need for creating networks through collaboration – at home and abroad – with the ideologically affiliated individuals and groups. This presentation will touch upon the ideological foundation of the Association of Artists </w:t>
      </w:r>
      <w:proofErr w:type="spellStart"/>
      <w:r w:rsidRPr="00C52371">
        <w:rPr>
          <w:i/>
          <w:lang w:val="en-GB"/>
        </w:rPr>
        <w:t>Zemlja</w:t>
      </w:r>
      <w:proofErr w:type="spellEnd"/>
      <w:r w:rsidRPr="00C52371">
        <w:rPr>
          <w:lang w:val="en-GB"/>
        </w:rPr>
        <w:t xml:space="preserve"> and, within this context, it will also analyse the features and outcomes of the clearly pronounced aspirations of its members for establishing artist networks.</w:t>
      </w:r>
    </w:p>
    <w:p w14:paraId="29AD794F" w14:textId="77777777" w:rsidR="00C52371" w:rsidRPr="00C52371" w:rsidRDefault="00C52371" w:rsidP="00C52371">
      <w:pPr>
        <w:spacing w:line="360" w:lineRule="auto"/>
        <w:contextualSpacing/>
        <w:rPr>
          <w:lang w:val="en-GB"/>
        </w:rPr>
      </w:pPr>
    </w:p>
    <w:p w14:paraId="7F139AD2" w14:textId="77777777" w:rsidR="00C52371" w:rsidRPr="00C52371" w:rsidRDefault="00C52371" w:rsidP="00C52371">
      <w:pPr>
        <w:spacing w:line="360" w:lineRule="auto"/>
        <w:contextualSpacing/>
        <w:rPr>
          <w:lang w:val="en-GB"/>
        </w:rPr>
      </w:pPr>
    </w:p>
    <w:p w14:paraId="6106F1EA" w14:textId="77777777" w:rsidR="00C52371" w:rsidRDefault="00C52371">
      <w:pPr>
        <w:rPr>
          <w:lang w:eastAsia="ja-JP"/>
        </w:rPr>
      </w:pPr>
      <w:r>
        <w:rPr>
          <w:lang w:eastAsia="ja-JP"/>
        </w:rPr>
        <w:br w:type="page"/>
      </w:r>
    </w:p>
    <w:p w14:paraId="04187967" w14:textId="1DE9F6F1" w:rsidR="000E72C5" w:rsidRDefault="00C52371" w:rsidP="000E72C5">
      <w:pPr>
        <w:widowControl w:val="0"/>
        <w:autoSpaceDE w:val="0"/>
        <w:autoSpaceDN w:val="0"/>
        <w:adjustRightInd w:val="0"/>
        <w:spacing w:line="360" w:lineRule="auto"/>
        <w:rPr>
          <w:lang w:eastAsia="ja-JP"/>
        </w:rPr>
      </w:pPr>
      <w:r w:rsidRPr="00C52371">
        <w:rPr>
          <w:lang w:eastAsia="ja-JP"/>
        </w:rPr>
        <w:lastRenderedPageBreak/>
        <w:t xml:space="preserve">Isabel </w:t>
      </w:r>
      <w:proofErr w:type="spellStart"/>
      <w:r w:rsidRPr="00C52371">
        <w:rPr>
          <w:lang w:eastAsia="ja-JP"/>
        </w:rPr>
        <w:t>Wünsche</w:t>
      </w:r>
      <w:proofErr w:type="spellEnd"/>
    </w:p>
    <w:p w14:paraId="39F6218F" w14:textId="77777777" w:rsidR="000E72C5" w:rsidRPr="00F536FC" w:rsidRDefault="000E72C5" w:rsidP="000E72C5">
      <w:pPr>
        <w:spacing w:line="360" w:lineRule="auto"/>
        <w:rPr>
          <w:b/>
        </w:rPr>
      </w:pPr>
      <w:r w:rsidRPr="00F536FC">
        <w:rPr>
          <w:b/>
        </w:rPr>
        <w:t>The Great Berlin Art Exhibitions of the 1920s</w:t>
      </w:r>
    </w:p>
    <w:p w14:paraId="32724D2E" w14:textId="77777777" w:rsidR="000E72C5" w:rsidRDefault="000E72C5" w:rsidP="000E72C5">
      <w:pPr>
        <w:spacing w:line="360" w:lineRule="auto"/>
      </w:pPr>
    </w:p>
    <w:p w14:paraId="6607BC91" w14:textId="243FE2B6" w:rsidR="000E72C5" w:rsidRPr="000B4067" w:rsidRDefault="000E72C5" w:rsidP="000E72C5">
      <w:pPr>
        <w:spacing w:line="360" w:lineRule="auto"/>
        <w:rPr>
          <w:color w:val="1C1C1C"/>
          <w:lang w:eastAsia="ja-JP"/>
        </w:rPr>
      </w:pPr>
      <w:r>
        <w:t xml:space="preserve">The </w:t>
      </w:r>
      <w:r w:rsidRPr="00695D6D">
        <w:t>Great Berlin Art Exhibition</w:t>
      </w:r>
      <w:r>
        <w:t xml:space="preserve"> (</w:t>
      </w:r>
      <w:proofErr w:type="spellStart"/>
      <w:r>
        <w:t>Große</w:t>
      </w:r>
      <w:proofErr w:type="spellEnd"/>
      <w:r>
        <w:t xml:space="preserve"> Berliner </w:t>
      </w:r>
      <w:proofErr w:type="spellStart"/>
      <w:r>
        <w:t>Kunstausstellung</w:t>
      </w:r>
      <w:proofErr w:type="spellEnd"/>
      <w:proofErr w:type="gramStart"/>
      <w:r>
        <w:t>),</w:t>
      </w:r>
      <w:proofErr w:type="gramEnd"/>
      <w:r>
        <w:t xml:space="preserve"> initiated in 1893, was an annual show of the visual arts that took place in Berlin with some interruptions between 1893 and 1969. During the First World War, it was transferred to Düsseldorf in 1917 and 1918, and then revived in Berlin under the title Art Exhibition Berlin (</w:t>
      </w:r>
      <w:proofErr w:type="spellStart"/>
      <w:r>
        <w:t>Kunstausstellung</w:t>
      </w:r>
      <w:proofErr w:type="spellEnd"/>
      <w:r>
        <w:t xml:space="preserve"> Berlin) in 1919 and 1920. In the Weimar Republic, the Great Berlin Art Exhibitions, </w:t>
      </w:r>
      <w:proofErr w:type="gramStart"/>
      <w:r>
        <w:t>which then took place annually in the newly renovated Crystal Palace at the State Exhibition Park of Berlin, developed into major showcases for presenting contemporary visual art.</w:t>
      </w:r>
      <w:proofErr w:type="gramEnd"/>
      <w:r>
        <w:t xml:space="preserve"> Starting in 1927, the shows were </w:t>
      </w:r>
      <w:r w:rsidRPr="00776E78">
        <w:rPr>
          <w:color w:val="1C1C1C"/>
          <w:lang w:eastAsia="ja-JP"/>
        </w:rPr>
        <w:t xml:space="preserve">organized by the </w:t>
      </w:r>
      <w:r w:rsidRPr="000B4067">
        <w:rPr>
          <w:color w:val="1C1C1C"/>
          <w:lang w:eastAsia="ja-JP"/>
        </w:rPr>
        <w:t>Cartel of the United Associations of the Fine Artists of Berlin (</w:t>
      </w:r>
      <w:r>
        <w:rPr>
          <w:iCs/>
          <w:color w:val="1C1C1C"/>
          <w:lang w:eastAsia="ja-JP"/>
        </w:rPr>
        <w:t xml:space="preserve">Kartell der </w:t>
      </w:r>
      <w:proofErr w:type="spellStart"/>
      <w:r>
        <w:rPr>
          <w:iCs/>
          <w:color w:val="1C1C1C"/>
          <w:lang w:eastAsia="ja-JP"/>
        </w:rPr>
        <w:t>Vereinigten</w:t>
      </w:r>
      <w:proofErr w:type="spellEnd"/>
      <w:r>
        <w:rPr>
          <w:iCs/>
          <w:color w:val="1C1C1C"/>
          <w:lang w:eastAsia="ja-JP"/>
        </w:rPr>
        <w:t xml:space="preserve"> </w:t>
      </w:r>
      <w:proofErr w:type="spellStart"/>
      <w:r>
        <w:rPr>
          <w:iCs/>
          <w:color w:val="1C1C1C"/>
          <w:lang w:eastAsia="ja-JP"/>
        </w:rPr>
        <w:t>Verbände</w:t>
      </w:r>
      <w:proofErr w:type="spellEnd"/>
      <w:r>
        <w:rPr>
          <w:iCs/>
          <w:color w:val="1C1C1C"/>
          <w:lang w:eastAsia="ja-JP"/>
        </w:rPr>
        <w:t xml:space="preserve"> </w:t>
      </w:r>
      <w:proofErr w:type="spellStart"/>
      <w:r>
        <w:rPr>
          <w:iCs/>
          <w:color w:val="1C1C1C"/>
          <w:lang w:eastAsia="ja-JP"/>
        </w:rPr>
        <w:t>B</w:t>
      </w:r>
      <w:r w:rsidRPr="000B4067">
        <w:rPr>
          <w:iCs/>
          <w:color w:val="1C1C1C"/>
          <w:lang w:eastAsia="ja-JP"/>
        </w:rPr>
        <w:t>ildendender</w:t>
      </w:r>
      <w:proofErr w:type="spellEnd"/>
      <w:r w:rsidRPr="000B4067">
        <w:rPr>
          <w:iCs/>
          <w:color w:val="1C1C1C"/>
          <w:lang w:eastAsia="ja-JP"/>
        </w:rPr>
        <w:t xml:space="preserve"> </w:t>
      </w:r>
      <w:proofErr w:type="spellStart"/>
      <w:r w:rsidRPr="000B4067">
        <w:rPr>
          <w:iCs/>
          <w:color w:val="1C1C1C"/>
          <w:lang w:eastAsia="ja-JP"/>
        </w:rPr>
        <w:t>Künstler</w:t>
      </w:r>
      <w:proofErr w:type="spellEnd"/>
      <w:r w:rsidRPr="000B4067">
        <w:rPr>
          <w:iCs/>
          <w:color w:val="1C1C1C"/>
          <w:lang w:eastAsia="ja-JP"/>
        </w:rPr>
        <w:t xml:space="preserve"> Berlins)</w:t>
      </w:r>
      <w:r>
        <w:rPr>
          <w:color w:val="1C1C1C"/>
          <w:lang w:eastAsia="ja-JP"/>
        </w:rPr>
        <w:t>, which had been established</w:t>
      </w:r>
      <w:r w:rsidRPr="000B4067">
        <w:rPr>
          <w:color w:val="1C1C1C"/>
          <w:lang w:eastAsia="ja-JP"/>
        </w:rPr>
        <w:t xml:space="preserve"> to represent the</w:t>
      </w:r>
      <w:r w:rsidRPr="00776E78">
        <w:rPr>
          <w:color w:val="1C1C1C"/>
          <w:lang w:eastAsia="ja-JP"/>
        </w:rPr>
        <w:t xml:space="preserve"> interests of all artists. The exhibition jury included a representative from each of the </w:t>
      </w:r>
      <w:r>
        <w:rPr>
          <w:color w:val="1C1C1C"/>
          <w:lang w:eastAsia="ja-JP"/>
        </w:rPr>
        <w:t xml:space="preserve">Berlin-based </w:t>
      </w:r>
      <w:r w:rsidRPr="00776E78">
        <w:rPr>
          <w:color w:val="1C1C1C"/>
          <w:lang w:eastAsia="ja-JP"/>
        </w:rPr>
        <w:t>groups and associations</w:t>
      </w:r>
      <w:r>
        <w:rPr>
          <w:color w:val="1C1C1C"/>
          <w:lang w:eastAsia="ja-JP"/>
        </w:rPr>
        <w:t>; an additional representative in the jury represented the interests of the artists who were not a member in any of these organizations. T</w:t>
      </w:r>
      <w:r w:rsidRPr="00466EA8">
        <w:t>he group</w:t>
      </w:r>
      <w:r>
        <w:t>s were</w:t>
      </w:r>
      <w:r w:rsidRPr="00466EA8">
        <w:t xml:space="preserve"> </w:t>
      </w:r>
      <w:r>
        <w:t xml:space="preserve">given free </w:t>
      </w:r>
      <w:proofErr w:type="spellStart"/>
      <w:r>
        <w:t>reign</w:t>
      </w:r>
      <w:proofErr w:type="spellEnd"/>
      <w:r>
        <w:t xml:space="preserve"> to organize their</w:t>
      </w:r>
      <w:r w:rsidRPr="00466EA8">
        <w:t xml:space="preserve"> own section</w:t>
      </w:r>
      <w:r>
        <w:t>s</w:t>
      </w:r>
      <w:r w:rsidRPr="00466EA8">
        <w:t xml:space="preserve"> in t</w:t>
      </w:r>
      <w:r>
        <w:t>he assigned exhibition rooms.</w:t>
      </w:r>
    </w:p>
    <w:p w14:paraId="51DA053B" w14:textId="77777777" w:rsidR="000E72C5" w:rsidRPr="00695D6D" w:rsidRDefault="000E72C5" w:rsidP="000E72C5">
      <w:pPr>
        <w:spacing w:line="360" w:lineRule="auto"/>
        <w:rPr>
          <w:i/>
          <w:color w:val="1C1C1C"/>
          <w:lang w:eastAsia="ja-JP"/>
        </w:rPr>
      </w:pPr>
      <w:r>
        <w:tab/>
        <w:t>In 1919 and 1921, the Free Secession (</w:t>
      </w:r>
      <w:proofErr w:type="spellStart"/>
      <w:r w:rsidRPr="009218D2">
        <w:t>Freie</w:t>
      </w:r>
      <w:proofErr w:type="spellEnd"/>
      <w:r w:rsidRPr="009218D2">
        <w:t xml:space="preserve"> </w:t>
      </w:r>
      <w:proofErr w:type="spellStart"/>
      <w:r w:rsidRPr="009218D2">
        <w:t>Sezession</w:t>
      </w:r>
      <w:proofErr w:type="spellEnd"/>
      <w:r w:rsidRPr="009218D2">
        <w:t>)</w:t>
      </w:r>
      <w:r w:rsidRPr="00466EA8">
        <w:t xml:space="preserve"> still</w:t>
      </w:r>
      <w:r>
        <w:t xml:space="preserve"> dominated the shows,</w:t>
      </w:r>
      <w:r w:rsidRPr="00466EA8">
        <w:t xml:space="preserve"> featuring</w:t>
      </w:r>
      <w:r>
        <w:t>, in 1921, the Cubists but also artists such as</w:t>
      </w:r>
      <w:r w:rsidRPr="00466EA8">
        <w:t xml:space="preserve"> </w:t>
      </w:r>
      <w:proofErr w:type="spellStart"/>
      <w:r w:rsidRPr="00466EA8">
        <w:t>Wassily</w:t>
      </w:r>
      <w:proofErr w:type="spellEnd"/>
      <w:r w:rsidRPr="00466EA8">
        <w:t xml:space="preserve"> Kandinsky, </w:t>
      </w:r>
      <w:r>
        <w:t>Paul Klee, and Oskar Kokoschka. In 1922</w:t>
      </w:r>
      <w:r w:rsidRPr="00466EA8">
        <w:t xml:space="preserve"> the</w:t>
      </w:r>
      <w:r>
        <w:t xml:space="preserve"> presentation of the November Group </w:t>
      </w:r>
      <w:r w:rsidRPr="009218D2">
        <w:t>(</w:t>
      </w:r>
      <w:proofErr w:type="spellStart"/>
      <w:r w:rsidRPr="009218D2">
        <w:t>Novembergruppe</w:t>
      </w:r>
      <w:proofErr w:type="spellEnd"/>
      <w:r w:rsidRPr="009218D2">
        <w:t>)</w:t>
      </w:r>
      <w:r>
        <w:t xml:space="preserve"> included the</w:t>
      </w:r>
      <w:r w:rsidRPr="00466EA8">
        <w:t xml:space="preserve"> Polish constructivist </w:t>
      </w:r>
      <w:proofErr w:type="spellStart"/>
      <w:r w:rsidRPr="00466EA8">
        <w:rPr>
          <w:rFonts w:cs="Helvetica"/>
          <w:szCs w:val="26"/>
          <w:lang w:bidi="en-US"/>
        </w:rPr>
        <w:t>Henryk</w:t>
      </w:r>
      <w:proofErr w:type="spellEnd"/>
      <w:r w:rsidRPr="00466EA8">
        <w:rPr>
          <w:rFonts w:cs="Helvetica"/>
          <w:szCs w:val="26"/>
          <w:lang w:bidi="en-US"/>
        </w:rPr>
        <w:t xml:space="preserve"> </w:t>
      </w:r>
      <w:proofErr w:type="spellStart"/>
      <w:r>
        <w:t>Berlewi</w:t>
      </w:r>
      <w:proofErr w:type="spellEnd"/>
      <w:r>
        <w:t xml:space="preserve"> and</w:t>
      </w:r>
      <w:r w:rsidRPr="00466EA8">
        <w:t xml:space="preserve"> the Russian artists</w:t>
      </w:r>
      <w:r>
        <w:t>’ couple</w:t>
      </w:r>
      <w:r w:rsidRPr="00466EA8">
        <w:t xml:space="preserve"> Xenia </w:t>
      </w:r>
      <w:proofErr w:type="spellStart"/>
      <w:r w:rsidRPr="00466EA8">
        <w:t>Bogus</w:t>
      </w:r>
      <w:r>
        <w:t>lavskaia</w:t>
      </w:r>
      <w:proofErr w:type="spellEnd"/>
      <w:r>
        <w:t xml:space="preserve"> and Ivan </w:t>
      </w:r>
      <w:proofErr w:type="spellStart"/>
      <w:r>
        <w:t>Puni</w:t>
      </w:r>
      <w:proofErr w:type="spellEnd"/>
      <w:r>
        <w:t xml:space="preserve">; in 1923 it featured the Dutch </w:t>
      </w:r>
      <w:r w:rsidRPr="00466EA8">
        <w:t xml:space="preserve">Theo van </w:t>
      </w:r>
      <w:proofErr w:type="spellStart"/>
      <w:r w:rsidRPr="00466EA8">
        <w:t>Doesburg</w:t>
      </w:r>
      <w:proofErr w:type="spellEnd"/>
      <w:r>
        <w:t>, the Romanian H. M. </w:t>
      </w:r>
      <w:proofErr w:type="spellStart"/>
      <w:r>
        <w:t>Maxy</w:t>
      </w:r>
      <w:proofErr w:type="spellEnd"/>
      <w:r>
        <w:t xml:space="preserve">, and the constructivists El </w:t>
      </w:r>
      <w:proofErr w:type="spellStart"/>
      <w:r>
        <w:t>Lissitzky</w:t>
      </w:r>
      <w:proofErr w:type="spellEnd"/>
      <w:r>
        <w:t xml:space="preserve">, </w:t>
      </w:r>
      <w:proofErr w:type="spellStart"/>
      <w:r w:rsidRPr="00466EA8">
        <w:rPr>
          <w:rFonts w:cs="Helvetica"/>
          <w:szCs w:val="26"/>
          <w:lang w:bidi="en-US"/>
        </w:rPr>
        <w:t>László</w:t>
      </w:r>
      <w:proofErr w:type="spellEnd"/>
      <w:r w:rsidRPr="00466EA8">
        <w:rPr>
          <w:rFonts w:cs="Helvetica"/>
          <w:szCs w:val="26"/>
          <w:lang w:bidi="en-US"/>
        </w:rPr>
        <w:t xml:space="preserve"> </w:t>
      </w:r>
      <w:r w:rsidRPr="00466EA8">
        <w:t>Moholy-Nagy</w:t>
      </w:r>
      <w:r>
        <w:t>,</w:t>
      </w:r>
      <w:r w:rsidRPr="00466EA8">
        <w:t xml:space="preserve"> and </w:t>
      </w:r>
      <w:proofErr w:type="spellStart"/>
      <w:r w:rsidRPr="00466EA8">
        <w:rPr>
          <w:rFonts w:cs="Helvetica"/>
          <w:szCs w:val="26"/>
          <w:lang w:bidi="en-US"/>
        </w:rPr>
        <w:t>László</w:t>
      </w:r>
      <w:proofErr w:type="spellEnd"/>
      <w:r w:rsidRPr="00466EA8">
        <w:rPr>
          <w:rFonts w:cs="Helvetica"/>
          <w:szCs w:val="26"/>
          <w:lang w:bidi="en-US"/>
        </w:rPr>
        <w:t xml:space="preserve"> </w:t>
      </w:r>
      <w:proofErr w:type="spellStart"/>
      <w:r>
        <w:t>Peri</w:t>
      </w:r>
      <w:proofErr w:type="spellEnd"/>
      <w:r>
        <w:t xml:space="preserve">. The 1926 presentation of the International Association of Expressionists, Futurists, Cubists, and Constructivists </w:t>
      </w:r>
      <w:r w:rsidRPr="009218D2">
        <w:t>(</w:t>
      </w:r>
      <w:proofErr w:type="spellStart"/>
      <w:r w:rsidRPr="009218D2">
        <w:rPr>
          <w:color w:val="1C1C1C"/>
          <w:lang w:eastAsia="ja-JP"/>
        </w:rPr>
        <w:t>Internationale</w:t>
      </w:r>
      <w:proofErr w:type="spellEnd"/>
      <w:r w:rsidRPr="009218D2">
        <w:rPr>
          <w:color w:val="1C1C1C"/>
          <w:lang w:eastAsia="ja-JP"/>
        </w:rPr>
        <w:t xml:space="preserve"> </w:t>
      </w:r>
      <w:proofErr w:type="spellStart"/>
      <w:r w:rsidRPr="009218D2">
        <w:rPr>
          <w:color w:val="1C1C1C"/>
          <w:lang w:eastAsia="ja-JP"/>
        </w:rPr>
        <w:t>Vereinigung</w:t>
      </w:r>
      <w:proofErr w:type="spellEnd"/>
      <w:r w:rsidRPr="009218D2">
        <w:rPr>
          <w:color w:val="1C1C1C"/>
          <w:lang w:eastAsia="ja-JP"/>
        </w:rPr>
        <w:t xml:space="preserve"> der </w:t>
      </w:r>
      <w:proofErr w:type="spellStart"/>
      <w:r w:rsidRPr="009218D2">
        <w:rPr>
          <w:color w:val="1C1C1C"/>
          <w:lang w:eastAsia="ja-JP"/>
        </w:rPr>
        <w:t>Expressionisten</w:t>
      </w:r>
      <w:proofErr w:type="spellEnd"/>
      <w:r w:rsidRPr="009218D2">
        <w:rPr>
          <w:color w:val="1C1C1C"/>
          <w:lang w:eastAsia="ja-JP"/>
        </w:rPr>
        <w:t xml:space="preserve">, </w:t>
      </w:r>
      <w:proofErr w:type="spellStart"/>
      <w:r w:rsidRPr="009218D2">
        <w:rPr>
          <w:color w:val="1C1C1C"/>
          <w:lang w:eastAsia="ja-JP"/>
        </w:rPr>
        <w:t>Futuristen</w:t>
      </w:r>
      <w:proofErr w:type="spellEnd"/>
      <w:r w:rsidRPr="009218D2">
        <w:rPr>
          <w:color w:val="1C1C1C"/>
          <w:lang w:eastAsia="ja-JP"/>
        </w:rPr>
        <w:t xml:space="preserve">, </w:t>
      </w:r>
      <w:proofErr w:type="spellStart"/>
      <w:r w:rsidRPr="009218D2">
        <w:rPr>
          <w:color w:val="1C1C1C"/>
          <w:lang w:eastAsia="ja-JP"/>
        </w:rPr>
        <w:t>Kubisten</w:t>
      </w:r>
      <w:proofErr w:type="spellEnd"/>
      <w:r w:rsidRPr="009218D2">
        <w:rPr>
          <w:color w:val="1C1C1C"/>
          <w:lang w:eastAsia="ja-JP"/>
        </w:rPr>
        <w:t xml:space="preserve"> und </w:t>
      </w:r>
      <w:proofErr w:type="spellStart"/>
      <w:r w:rsidRPr="009218D2">
        <w:rPr>
          <w:color w:val="1C1C1C"/>
          <w:lang w:eastAsia="ja-JP"/>
        </w:rPr>
        <w:t>Konstruktivisten</w:t>
      </w:r>
      <w:proofErr w:type="spellEnd"/>
      <w:r w:rsidRPr="009218D2">
        <w:rPr>
          <w:color w:val="1C1C1C"/>
          <w:lang w:eastAsia="ja-JP"/>
        </w:rPr>
        <w:t>)</w:t>
      </w:r>
      <w:r>
        <w:rPr>
          <w:i/>
          <w:color w:val="1C1C1C"/>
          <w:lang w:eastAsia="ja-JP"/>
        </w:rPr>
        <w:t xml:space="preserve"> </w:t>
      </w:r>
      <w:r>
        <w:rPr>
          <w:color w:val="1C1C1C"/>
          <w:lang w:eastAsia="ja-JP"/>
        </w:rPr>
        <w:t xml:space="preserve">featured </w:t>
      </w:r>
      <w:r w:rsidRPr="005B2953">
        <w:rPr>
          <w:color w:val="1C1C1C"/>
          <w:lang w:eastAsia="ja-JP"/>
        </w:rPr>
        <w:t>works by</w:t>
      </w:r>
      <w:r>
        <w:rPr>
          <w:color w:val="1C1C1C"/>
          <w:lang w:eastAsia="ja-JP"/>
        </w:rPr>
        <w:t xml:space="preserve"> the French Cubists, the Bauhaus Masters </w:t>
      </w:r>
      <w:r w:rsidRPr="00CA01E2">
        <w:t xml:space="preserve">as well as Alexander Archipenko, Marc Chagall, Robert and Sonia Delaunay, Max Ernst, Piet Mondrian, and Enrico Prampolini.  </w:t>
      </w:r>
    </w:p>
    <w:p w14:paraId="34077A42" w14:textId="77777777" w:rsidR="000E72C5" w:rsidRDefault="000E72C5" w:rsidP="000E72C5">
      <w:pPr>
        <w:spacing w:line="360" w:lineRule="auto"/>
      </w:pPr>
      <w:r>
        <w:tab/>
        <w:t>The paper examines the presentations at the Great Berlin Art Exhibitions of the 1920s in order to make visible the dynamics of the Berlin art scene and to analyze the networks of the international avant-garde active in Berlin during this period.</w:t>
      </w:r>
    </w:p>
    <w:p w14:paraId="710D65C9" w14:textId="77777777" w:rsidR="0031741E" w:rsidRPr="00C52371" w:rsidRDefault="0031741E" w:rsidP="00C52371">
      <w:pPr>
        <w:spacing w:line="360" w:lineRule="auto"/>
      </w:pPr>
    </w:p>
    <w:p w14:paraId="36C2A538" w14:textId="77777777" w:rsidR="00C52371" w:rsidRDefault="00C52371">
      <w:pPr>
        <w:rPr>
          <w:lang w:eastAsia="ja-JP"/>
        </w:rPr>
      </w:pPr>
      <w:r>
        <w:rPr>
          <w:lang w:eastAsia="ja-JP"/>
        </w:rPr>
        <w:br w:type="page"/>
      </w:r>
    </w:p>
    <w:p w14:paraId="7AFA1B30" w14:textId="627B7EF7" w:rsidR="00C52371" w:rsidRPr="00C52371" w:rsidRDefault="00B35554" w:rsidP="00C52371">
      <w:pPr>
        <w:widowControl w:val="0"/>
        <w:autoSpaceDE w:val="0"/>
        <w:autoSpaceDN w:val="0"/>
        <w:adjustRightInd w:val="0"/>
        <w:spacing w:line="360" w:lineRule="auto"/>
        <w:rPr>
          <w:lang w:eastAsia="ja-JP"/>
        </w:rPr>
      </w:pPr>
      <w:r w:rsidRPr="00C52371">
        <w:rPr>
          <w:lang w:eastAsia="ja-JP"/>
        </w:rPr>
        <w:lastRenderedPageBreak/>
        <w:t>Nina Blum de Almeida</w:t>
      </w:r>
      <w:r w:rsidR="00C52371" w:rsidRPr="00C52371">
        <w:rPr>
          <w:lang w:eastAsia="ja-JP"/>
        </w:rPr>
        <w:t>, MA</w:t>
      </w:r>
    </w:p>
    <w:p w14:paraId="4C41E73F" w14:textId="7E978873" w:rsidR="00B35554" w:rsidRPr="00C52371" w:rsidRDefault="00B35554" w:rsidP="00C52371">
      <w:pPr>
        <w:widowControl w:val="0"/>
        <w:autoSpaceDE w:val="0"/>
        <w:autoSpaceDN w:val="0"/>
        <w:adjustRightInd w:val="0"/>
        <w:spacing w:line="360" w:lineRule="auto"/>
        <w:rPr>
          <w:b/>
        </w:rPr>
      </w:pPr>
      <w:r w:rsidRPr="00C52371">
        <w:rPr>
          <w:b/>
        </w:rPr>
        <w:t>Post-War Collaborativ</w:t>
      </w:r>
      <w:r w:rsidR="00C52371" w:rsidRPr="00C52371">
        <w:rPr>
          <w:b/>
        </w:rPr>
        <w:t>e Artistic Networks in Portugal</w:t>
      </w:r>
    </w:p>
    <w:p w14:paraId="175141A4" w14:textId="77777777" w:rsidR="00B35554" w:rsidRPr="00C52371" w:rsidRDefault="00B35554" w:rsidP="00C52371">
      <w:pPr>
        <w:widowControl w:val="0"/>
        <w:autoSpaceDE w:val="0"/>
        <w:autoSpaceDN w:val="0"/>
        <w:adjustRightInd w:val="0"/>
        <w:spacing w:line="360" w:lineRule="auto"/>
        <w:rPr>
          <w:lang w:eastAsia="ja-JP"/>
        </w:rPr>
      </w:pPr>
    </w:p>
    <w:p w14:paraId="347C595C" w14:textId="77777777" w:rsidR="00C52371" w:rsidRPr="00C52371" w:rsidRDefault="00C52371" w:rsidP="00C52371">
      <w:pPr>
        <w:spacing w:line="360" w:lineRule="auto"/>
        <w:jc w:val="both"/>
        <w:rPr>
          <w:bCs/>
          <w:lang w:val="en-GB"/>
        </w:rPr>
      </w:pPr>
      <w:r w:rsidRPr="00C52371">
        <w:t xml:space="preserve">After World War II the majority of the European countries had to mourn a huge loss of human lives, what at the same time meant a loss of the intellectual and artistic </w:t>
      </w:r>
      <w:proofErr w:type="gramStart"/>
      <w:r w:rsidRPr="00C52371">
        <w:t>elites.</w:t>
      </w:r>
      <w:proofErr w:type="gramEnd"/>
      <w:r w:rsidRPr="00C52371">
        <w:t xml:space="preserve"> Portugal had managed to stay neutral during the war and like this the direct impact on the Portuguese population could be minimized. The gap that had opened up in the cultural life of Europe offered a space for young artists, new trends and tendencies. Portugal, however, could still resort to the already-existing art scene. Nevertheless a new generation of artists started to establish. But those young artists many times had problems to leave their own country, whether due to financial difficulties or due to difficulties in receiving a passport. In addition, the Portuguese state took an influence on art production. In 1933 the SPN (</w:t>
      </w:r>
      <w:proofErr w:type="spellStart"/>
      <w:r w:rsidRPr="00C52371">
        <w:rPr>
          <w:i/>
        </w:rPr>
        <w:t>Secretariado</w:t>
      </w:r>
      <w:proofErr w:type="spellEnd"/>
      <w:r w:rsidRPr="00C52371">
        <w:rPr>
          <w:i/>
        </w:rPr>
        <w:t xml:space="preserve"> de Propaganda Nacional</w:t>
      </w:r>
      <w:r w:rsidRPr="00C52371">
        <w:t xml:space="preserve">) had been created. </w:t>
      </w:r>
      <w:r w:rsidRPr="00C52371">
        <w:rPr>
          <w:bCs/>
          <w:lang w:val="en-GB"/>
        </w:rPr>
        <w:t xml:space="preserve">Under the supervision of this organization the </w:t>
      </w:r>
      <w:proofErr w:type="spellStart"/>
      <w:r w:rsidRPr="00C52371">
        <w:rPr>
          <w:bCs/>
          <w:lang w:val="en-GB"/>
        </w:rPr>
        <w:t>anual</w:t>
      </w:r>
      <w:proofErr w:type="spellEnd"/>
      <w:r w:rsidRPr="00C52371">
        <w:rPr>
          <w:bCs/>
          <w:lang w:val="en-GB"/>
        </w:rPr>
        <w:t xml:space="preserve"> </w:t>
      </w:r>
      <w:proofErr w:type="spellStart"/>
      <w:r w:rsidRPr="00C52371">
        <w:rPr>
          <w:bCs/>
          <w:i/>
          <w:lang w:val="en-GB"/>
        </w:rPr>
        <w:t>Exposições</w:t>
      </w:r>
      <w:proofErr w:type="spellEnd"/>
      <w:r w:rsidRPr="00C52371">
        <w:rPr>
          <w:bCs/>
          <w:i/>
          <w:lang w:val="en-GB"/>
        </w:rPr>
        <w:t xml:space="preserve"> de Arte </w:t>
      </w:r>
      <w:proofErr w:type="spellStart"/>
      <w:r w:rsidRPr="00C52371">
        <w:rPr>
          <w:bCs/>
          <w:i/>
          <w:lang w:val="en-GB"/>
        </w:rPr>
        <w:t>Moderna</w:t>
      </w:r>
      <w:proofErr w:type="spellEnd"/>
      <w:r w:rsidRPr="00C52371">
        <w:rPr>
          <w:bCs/>
          <w:i/>
          <w:lang w:val="en-GB"/>
        </w:rPr>
        <w:t xml:space="preserve"> do S.P.N</w:t>
      </w:r>
      <w:proofErr w:type="gramStart"/>
      <w:r w:rsidRPr="00C52371">
        <w:rPr>
          <w:bCs/>
          <w:i/>
          <w:lang w:val="en-GB"/>
        </w:rPr>
        <w:t>./</w:t>
      </w:r>
      <w:proofErr w:type="gramEnd"/>
      <w:r w:rsidRPr="00C52371">
        <w:rPr>
          <w:bCs/>
          <w:i/>
          <w:lang w:val="en-GB"/>
        </w:rPr>
        <w:t>S.N.I.</w:t>
      </w:r>
      <w:r w:rsidRPr="00C52371">
        <w:rPr>
          <w:bCs/>
          <w:lang w:val="en-GB"/>
        </w:rPr>
        <w:t xml:space="preserve"> were established. They were linked to coveted awards, but between 1934 and 1960 not a single foreign artist could win this honour. Into this scheme fits a law that supposedly came into existence in 1941 with the aim to protect local Portuguese artists. It determined the prohibition of state procurement concerning the commission and acquisition of art pieces from foreign artists and artists that had not been graduated at the academies of fine arts in Lisbon or Porto. Establishing serious exchanges through artist networks under those circumstances was extremely difficult.</w:t>
      </w:r>
    </w:p>
    <w:p w14:paraId="5C5182D3" w14:textId="5DD33FA1" w:rsidR="00C52371" w:rsidRPr="00C52371" w:rsidRDefault="00C52371" w:rsidP="00C52371">
      <w:pPr>
        <w:spacing w:line="360" w:lineRule="auto"/>
        <w:jc w:val="both"/>
      </w:pPr>
      <w:r w:rsidRPr="00C52371">
        <w:rPr>
          <w:bCs/>
          <w:lang w:val="en-GB"/>
        </w:rPr>
        <w:tab/>
        <w:t xml:space="preserve">Hein </w:t>
      </w:r>
      <w:proofErr w:type="spellStart"/>
      <w:r w:rsidRPr="00C52371">
        <w:rPr>
          <w:bCs/>
          <w:lang w:val="en-GB"/>
        </w:rPr>
        <w:t>Semke</w:t>
      </w:r>
      <w:proofErr w:type="spellEnd"/>
      <w:r w:rsidRPr="00C52371">
        <w:rPr>
          <w:bCs/>
          <w:lang w:val="en-GB"/>
        </w:rPr>
        <w:t xml:space="preserve"> (1899-1995), a German artist living in Portugal since 1932, was directly affected by the Portuguese cultural policies. Limited in his artistic production by being excluded from the most important exhibitions, he had to adapt his art to a more accessible market – to the area of handicraft – to sustain his life. Moreover, the comparatively small circle of artists in Portugal, with its constant points of reference in style and pictorial language (e.g. </w:t>
      </w:r>
      <w:r w:rsidRPr="00C52371">
        <w:rPr>
          <w:bCs/>
        </w:rPr>
        <w:t xml:space="preserve">José </w:t>
      </w:r>
      <w:proofErr w:type="spellStart"/>
      <w:r w:rsidRPr="00C52371">
        <w:rPr>
          <w:bCs/>
        </w:rPr>
        <w:t>Sobral</w:t>
      </w:r>
      <w:proofErr w:type="spellEnd"/>
      <w:r w:rsidRPr="00C52371">
        <w:rPr>
          <w:bCs/>
        </w:rPr>
        <w:t xml:space="preserve"> de </w:t>
      </w:r>
      <w:proofErr w:type="spellStart"/>
      <w:r w:rsidRPr="00C52371">
        <w:rPr>
          <w:bCs/>
        </w:rPr>
        <w:t>Almada</w:t>
      </w:r>
      <w:proofErr w:type="spellEnd"/>
      <w:r w:rsidRPr="00C52371">
        <w:rPr>
          <w:bCs/>
        </w:rPr>
        <w:t xml:space="preserve"> </w:t>
      </w:r>
      <w:proofErr w:type="spellStart"/>
      <w:r w:rsidRPr="00C52371">
        <w:rPr>
          <w:bCs/>
        </w:rPr>
        <w:t>Negreiros</w:t>
      </w:r>
      <w:proofErr w:type="spellEnd"/>
      <w:r w:rsidRPr="00C52371">
        <w:rPr>
          <w:bCs/>
        </w:rPr>
        <w:t xml:space="preserve"> (1893-1970), Eduardo </w:t>
      </w:r>
      <w:proofErr w:type="spellStart"/>
      <w:r w:rsidRPr="00C52371">
        <w:rPr>
          <w:bCs/>
        </w:rPr>
        <w:t>Afonso</w:t>
      </w:r>
      <w:proofErr w:type="spellEnd"/>
      <w:r w:rsidRPr="00C52371">
        <w:rPr>
          <w:bCs/>
        </w:rPr>
        <w:t xml:space="preserve"> </w:t>
      </w:r>
      <w:proofErr w:type="spellStart"/>
      <w:r w:rsidRPr="00C52371">
        <w:rPr>
          <w:bCs/>
        </w:rPr>
        <w:t>Viana</w:t>
      </w:r>
      <w:proofErr w:type="spellEnd"/>
      <w:r w:rsidRPr="00C52371">
        <w:rPr>
          <w:bCs/>
        </w:rPr>
        <w:t xml:space="preserve"> (1881-1967) or Carlos </w:t>
      </w:r>
      <w:proofErr w:type="spellStart"/>
      <w:r w:rsidRPr="00C52371">
        <w:rPr>
          <w:bCs/>
        </w:rPr>
        <w:t>Botelho</w:t>
      </w:r>
      <w:proofErr w:type="spellEnd"/>
      <w:r w:rsidRPr="00C52371">
        <w:rPr>
          <w:bCs/>
        </w:rPr>
        <w:t xml:space="preserve"> (1899-1982)) complicated the entry for foreign artists. </w:t>
      </w:r>
    </w:p>
    <w:p w14:paraId="381EA615" w14:textId="77777777" w:rsidR="00C52371" w:rsidRPr="00C52371" w:rsidRDefault="00C52371" w:rsidP="00C52371">
      <w:pPr>
        <w:widowControl w:val="0"/>
        <w:autoSpaceDE w:val="0"/>
        <w:autoSpaceDN w:val="0"/>
        <w:adjustRightInd w:val="0"/>
        <w:spacing w:line="360" w:lineRule="auto"/>
        <w:rPr>
          <w:lang w:eastAsia="ja-JP"/>
        </w:rPr>
      </w:pPr>
    </w:p>
    <w:p w14:paraId="0AD6386B" w14:textId="77777777" w:rsidR="00C52371" w:rsidRPr="00C52371" w:rsidRDefault="00C52371" w:rsidP="00C52371">
      <w:pPr>
        <w:widowControl w:val="0"/>
        <w:autoSpaceDE w:val="0"/>
        <w:autoSpaceDN w:val="0"/>
        <w:adjustRightInd w:val="0"/>
        <w:spacing w:line="360" w:lineRule="auto"/>
        <w:rPr>
          <w:lang w:eastAsia="ja-JP"/>
        </w:rPr>
      </w:pPr>
    </w:p>
    <w:p w14:paraId="6564DE19" w14:textId="77777777" w:rsidR="00C52371" w:rsidRDefault="00C52371">
      <w:pPr>
        <w:rPr>
          <w:lang w:eastAsia="ja-JP"/>
        </w:rPr>
      </w:pPr>
      <w:r>
        <w:rPr>
          <w:lang w:eastAsia="ja-JP"/>
        </w:rPr>
        <w:br w:type="page"/>
      </w:r>
    </w:p>
    <w:p w14:paraId="234FFDAE" w14:textId="644926DD" w:rsidR="00B35554" w:rsidRPr="003260DF" w:rsidRDefault="00C52371" w:rsidP="003260DF">
      <w:pPr>
        <w:widowControl w:val="0"/>
        <w:autoSpaceDE w:val="0"/>
        <w:autoSpaceDN w:val="0"/>
        <w:adjustRightInd w:val="0"/>
        <w:spacing w:line="360" w:lineRule="auto"/>
        <w:rPr>
          <w:lang w:eastAsia="ja-JP"/>
        </w:rPr>
      </w:pPr>
      <w:r w:rsidRPr="003260DF">
        <w:rPr>
          <w:lang w:eastAsia="ja-JP"/>
        </w:rPr>
        <w:lastRenderedPageBreak/>
        <w:t>Lucia Matos</w:t>
      </w:r>
    </w:p>
    <w:p w14:paraId="28EBAE69" w14:textId="569D9477" w:rsidR="003260DF" w:rsidRPr="003260DF" w:rsidRDefault="003260DF" w:rsidP="003260DF">
      <w:pPr>
        <w:spacing w:line="360" w:lineRule="auto"/>
        <w:rPr>
          <w:b/>
        </w:rPr>
      </w:pPr>
      <w:r w:rsidRPr="003260DF">
        <w:rPr>
          <w:b/>
        </w:rPr>
        <w:t xml:space="preserve">Framing </w:t>
      </w:r>
      <w:r w:rsidR="00654B82">
        <w:rPr>
          <w:b/>
        </w:rPr>
        <w:t xml:space="preserve">Actions: </w:t>
      </w:r>
      <w:r w:rsidR="000E72C5">
        <w:rPr>
          <w:b/>
        </w:rPr>
        <w:t xml:space="preserve">The </w:t>
      </w:r>
      <w:proofErr w:type="spellStart"/>
      <w:r w:rsidR="00654B82">
        <w:rPr>
          <w:b/>
        </w:rPr>
        <w:t>Vostell</w:t>
      </w:r>
      <w:proofErr w:type="spellEnd"/>
      <w:r w:rsidR="00654B82">
        <w:rPr>
          <w:b/>
        </w:rPr>
        <w:t xml:space="preserve"> Retrospective E</w:t>
      </w:r>
      <w:r w:rsidRPr="003260DF">
        <w:rPr>
          <w:b/>
        </w:rPr>
        <w:t>xhibition in Portugal (1979)</w:t>
      </w:r>
    </w:p>
    <w:p w14:paraId="68989343" w14:textId="77777777" w:rsidR="003260DF" w:rsidRDefault="003260DF" w:rsidP="003260DF">
      <w:pPr>
        <w:spacing w:line="360" w:lineRule="auto"/>
      </w:pPr>
    </w:p>
    <w:p w14:paraId="249EDAF2" w14:textId="08FB2B58" w:rsidR="003260DF" w:rsidRPr="003260DF" w:rsidRDefault="003260DF" w:rsidP="003260DF">
      <w:pPr>
        <w:spacing w:line="360" w:lineRule="auto"/>
      </w:pPr>
      <w:r w:rsidRPr="003260DF">
        <w:t xml:space="preserve">Beyond collaborative or simply collective actions and informal interchanges with various Portuguese artists, German artist Wolf </w:t>
      </w:r>
      <w:proofErr w:type="spellStart"/>
      <w:r w:rsidRPr="003260DF">
        <w:t>Vostell</w:t>
      </w:r>
      <w:proofErr w:type="spellEnd"/>
      <w:r w:rsidRPr="003260DF">
        <w:t xml:space="preserve"> enjoyed remarkable institutional visibility in Portugal due to a major retrospective exhibition in 1979, jointly organized by the </w:t>
      </w:r>
      <w:proofErr w:type="spellStart"/>
      <w:r w:rsidRPr="003260DF">
        <w:t>Gulbenkian</w:t>
      </w:r>
      <w:proofErr w:type="spellEnd"/>
      <w:r w:rsidRPr="003260DF">
        <w:t xml:space="preserve"> Foundation and the Portuguese Secretary for Culture. The exhibition travelled to the Centre for Contemporary Art in Porto, housed in </w:t>
      </w:r>
      <w:proofErr w:type="spellStart"/>
      <w:r w:rsidRPr="003260DF">
        <w:t>Museu</w:t>
      </w:r>
      <w:proofErr w:type="spellEnd"/>
      <w:r w:rsidRPr="003260DF">
        <w:t xml:space="preserve"> Nacional de Soares dos Reis, thus expanding the impact of </w:t>
      </w:r>
      <w:proofErr w:type="spellStart"/>
      <w:r w:rsidRPr="003260DF">
        <w:t>Vostell’s</w:t>
      </w:r>
      <w:proofErr w:type="spellEnd"/>
      <w:r w:rsidRPr="003260DF">
        <w:t xml:space="preserve"> work.</w:t>
      </w:r>
      <w:r>
        <w:t xml:space="preserve"> </w:t>
      </w:r>
      <w:r w:rsidRPr="003260DF">
        <w:t xml:space="preserve">Based on period documentation, this paper examines Wolf </w:t>
      </w:r>
      <w:proofErr w:type="spellStart"/>
      <w:r w:rsidRPr="003260DF">
        <w:t>Vostell’s</w:t>
      </w:r>
      <w:proofErr w:type="spellEnd"/>
      <w:r w:rsidRPr="003260DF">
        <w:t xml:space="preserve"> retrospective exhibition from both a curatorial point of view and its impact on the Portuguese art scene and places it in the wider internationalization effort of public and private Portuguese cultural agencies, in the aftermath of the April revolution. </w:t>
      </w:r>
    </w:p>
    <w:p w14:paraId="4EC3D287" w14:textId="77777777" w:rsidR="00B35554" w:rsidRPr="003260DF" w:rsidRDefault="00B35554" w:rsidP="003260DF">
      <w:pPr>
        <w:widowControl w:val="0"/>
        <w:autoSpaceDE w:val="0"/>
        <w:autoSpaceDN w:val="0"/>
        <w:adjustRightInd w:val="0"/>
        <w:spacing w:line="360" w:lineRule="auto"/>
        <w:rPr>
          <w:lang w:eastAsia="ja-JP"/>
        </w:rPr>
      </w:pPr>
    </w:p>
    <w:p w14:paraId="7864C537" w14:textId="77777777" w:rsidR="00B35554" w:rsidRPr="00C52371" w:rsidRDefault="00B35554" w:rsidP="00C52371">
      <w:pPr>
        <w:widowControl w:val="0"/>
        <w:autoSpaceDE w:val="0"/>
        <w:autoSpaceDN w:val="0"/>
        <w:adjustRightInd w:val="0"/>
        <w:spacing w:line="360" w:lineRule="auto"/>
        <w:rPr>
          <w:lang w:eastAsia="ja-JP"/>
        </w:rPr>
      </w:pPr>
    </w:p>
    <w:p w14:paraId="221E1903" w14:textId="77777777" w:rsidR="00C52371" w:rsidRDefault="00C52371">
      <w:pPr>
        <w:rPr>
          <w:color w:val="000000"/>
          <w:lang w:eastAsia="ja-JP"/>
        </w:rPr>
      </w:pPr>
      <w:r>
        <w:br w:type="page"/>
      </w:r>
    </w:p>
    <w:p w14:paraId="6069C79F" w14:textId="69A961E9" w:rsidR="00C52371" w:rsidRPr="00C52371" w:rsidRDefault="00C52371" w:rsidP="00C52371">
      <w:pPr>
        <w:pStyle w:val="Default"/>
        <w:spacing w:line="360" w:lineRule="auto"/>
        <w:rPr>
          <w:rFonts w:ascii="Times New Roman" w:hAnsi="Times New Roman" w:cs="Times New Roman"/>
        </w:rPr>
      </w:pPr>
      <w:r w:rsidRPr="00C52371">
        <w:rPr>
          <w:rFonts w:ascii="Times New Roman" w:hAnsi="Times New Roman" w:cs="Times New Roman"/>
        </w:rPr>
        <w:lastRenderedPageBreak/>
        <w:t xml:space="preserve">Julia </w:t>
      </w:r>
      <w:proofErr w:type="spellStart"/>
      <w:r w:rsidRPr="00C52371">
        <w:rPr>
          <w:rFonts w:ascii="Times New Roman" w:hAnsi="Times New Roman" w:cs="Times New Roman"/>
        </w:rPr>
        <w:t>Psilitelis</w:t>
      </w:r>
      <w:proofErr w:type="spellEnd"/>
    </w:p>
    <w:p w14:paraId="4CEED853" w14:textId="2D24FD43" w:rsidR="00B35554" w:rsidRPr="00C52371" w:rsidRDefault="000E72C5" w:rsidP="00C52371">
      <w:pPr>
        <w:pStyle w:val="Default"/>
        <w:spacing w:line="360" w:lineRule="auto"/>
        <w:rPr>
          <w:rFonts w:ascii="Times New Roman" w:hAnsi="Times New Roman" w:cs="Times New Roman"/>
          <w:b/>
        </w:rPr>
      </w:pPr>
      <w:r>
        <w:rPr>
          <w:rFonts w:ascii="Times New Roman" w:hAnsi="Times New Roman" w:cs="Times New Roman"/>
          <w:b/>
          <w:bCs/>
        </w:rPr>
        <w:t xml:space="preserve">Ernesto de Sousa’s </w:t>
      </w:r>
      <w:r w:rsidR="00B35554" w:rsidRPr="00C52371">
        <w:rPr>
          <w:rFonts w:ascii="Times New Roman" w:hAnsi="Times New Roman" w:cs="Times New Roman"/>
          <w:b/>
          <w:bCs/>
        </w:rPr>
        <w:t xml:space="preserve">Collages in German Art Publications </w:t>
      </w:r>
      <w:r w:rsidR="00B35554" w:rsidRPr="00C52371">
        <w:rPr>
          <w:rFonts w:ascii="Times New Roman" w:hAnsi="Times New Roman" w:cs="Times New Roman"/>
          <w:b/>
        </w:rPr>
        <w:t xml:space="preserve">– </w:t>
      </w:r>
      <w:r w:rsidR="00C52371" w:rsidRPr="00C52371">
        <w:rPr>
          <w:rFonts w:ascii="Times New Roman" w:hAnsi="Times New Roman" w:cs="Times New Roman"/>
          <w:b/>
          <w:bCs/>
        </w:rPr>
        <w:t>A Comparative Analysis</w:t>
      </w:r>
    </w:p>
    <w:p w14:paraId="77B25B1B" w14:textId="77777777" w:rsidR="00C52371" w:rsidRDefault="00C52371" w:rsidP="00C52371">
      <w:pPr>
        <w:pStyle w:val="Default"/>
        <w:spacing w:line="360" w:lineRule="auto"/>
        <w:rPr>
          <w:rFonts w:ascii="Times New Roman" w:hAnsi="Times New Roman" w:cs="Times New Roman"/>
        </w:rPr>
      </w:pPr>
    </w:p>
    <w:p w14:paraId="706B2B27" w14:textId="77777777" w:rsidR="00C52371" w:rsidRPr="00C52371" w:rsidRDefault="00C52371" w:rsidP="00C52371">
      <w:pPr>
        <w:pStyle w:val="Default"/>
        <w:spacing w:line="360" w:lineRule="auto"/>
        <w:rPr>
          <w:rFonts w:ascii="Times New Roman" w:hAnsi="Times New Roman" w:cs="Times New Roman"/>
        </w:rPr>
      </w:pPr>
      <w:r w:rsidRPr="00C52371">
        <w:rPr>
          <w:rFonts w:ascii="Times New Roman" w:hAnsi="Times New Roman" w:cs="Times New Roman"/>
        </w:rPr>
        <w:t xml:space="preserve">The Portuguese artist, curator, scholar, and educator Ernesto de Sousa (1921-1988) is considered one of the main actors of the Portuguese art scene of the twentieth century. Despite recent scholarship on him and his art in Portugal, there does not </w:t>
      </w:r>
      <w:proofErr w:type="gramStart"/>
      <w:r w:rsidRPr="00C52371">
        <w:rPr>
          <w:rFonts w:ascii="Times New Roman" w:hAnsi="Times New Roman" w:cs="Times New Roman"/>
        </w:rPr>
        <w:t>exist</w:t>
      </w:r>
      <w:proofErr w:type="gramEnd"/>
      <w:r w:rsidRPr="00C52371">
        <w:rPr>
          <w:rFonts w:ascii="Times New Roman" w:hAnsi="Times New Roman" w:cs="Times New Roman"/>
        </w:rPr>
        <w:t xml:space="preserve"> a study of De Sousa’s connections to the German art scene. </w:t>
      </w:r>
    </w:p>
    <w:p w14:paraId="5A63647D" w14:textId="77777777" w:rsidR="00C52371" w:rsidRPr="00C52371" w:rsidRDefault="00C52371" w:rsidP="00C52371">
      <w:pPr>
        <w:pStyle w:val="Default"/>
        <w:spacing w:line="360" w:lineRule="auto"/>
        <w:rPr>
          <w:rFonts w:ascii="Times New Roman" w:hAnsi="Times New Roman" w:cs="Times New Roman"/>
        </w:rPr>
      </w:pPr>
      <w:r w:rsidRPr="00C52371">
        <w:rPr>
          <w:rFonts w:ascii="Times New Roman" w:hAnsi="Times New Roman" w:cs="Times New Roman"/>
        </w:rPr>
        <w:tab/>
        <w:t xml:space="preserve">De Sousa was in contact with numerous international artists and strove to open Portugal to new European artistic tendencies as well as show Portuguese productions abroad. In my paper, I will focus on two collages printed in German art publications: </w:t>
      </w:r>
      <w:r w:rsidRPr="00C52371">
        <w:rPr>
          <w:rFonts w:ascii="Times New Roman" w:hAnsi="Times New Roman" w:cs="Times New Roman"/>
          <w:i/>
          <w:iCs/>
        </w:rPr>
        <w:t xml:space="preserve">Untitled [Self-Presentation] </w:t>
      </w:r>
      <w:r w:rsidRPr="00C52371">
        <w:rPr>
          <w:rFonts w:ascii="Times New Roman" w:hAnsi="Times New Roman" w:cs="Times New Roman"/>
        </w:rPr>
        <w:t xml:space="preserve">(1980), published in </w:t>
      </w:r>
      <w:proofErr w:type="spellStart"/>
      <w:r w:rsidRPr="00C52371">
        <w:rPr>
          <w:rFonts w:ascii="Times New Roman" w:hAnsi="Times New Roman" w:cs="Times New Roman"/>
          <w:i/>
          <w:iCs/>
        </w:rPr>
        <w:t>zweitschrift</w:t>
      </w:r>
      <w:proofErr w:type="spellEnd"/>
      <w:r w:rsidRPr="00C52371">
        <w:rPr>
          <w:rFonts w:ascii="Times New Roman" w:hAnsi="Times New Roman" w:cs="Times New Roman"/>
          <w:i/>
          <w:iCs/>
        </w:rPr>
        <w:t xml:space="preserve"> 7</w:t>
      </w:r>
      <w:r w:rsidRPr="00C52371">
        <w:rPr>
          <w:rFonts w:ascii="Times New Roman" w:hAnsi="Times New Roman" w:cs="Times New Roman"/>
        </w:rPr>
        <w:t xml:space="preserve">, and </w:t>
      </w:r>
      <w:r w:rsidRPr="00C52371">
        <w:rPr>
          <w:rFonts w:ascii="Times New Roman" w:hAnsi="Times New Roman" w:cs="Times New Roman"/>
          <w:i/>
          <w:iCs/>
        </w:rPr>
        <w:t>Untitled [</w:t>
      </w:r>
      <w:proofErr w:type="spellStart"/>
      <w:r w:rsidRPr="00C52371">
        <w:rPr>
          <w:rFonts w:ascii="Times New Roman" w:hAnsi="Times New Roman" w:cs="Times New Roman"/>
          <w:i/>
          <w:iCs/>
        </w:rPr>
        <w:t>Ich</w:t>
      </w:r>
      <w:proofErr w:type="spellEnd"/>
      <w:r w:rsidRPr="00C52371">
        <w:rPr>
          <w:rFonts w:ascii="Times New Roman" w:hAnsi="Times New Roman" w:cs="Times New Roman"/>
          <w:i/>
          <w:iCs/>
        </w:rPr>
        <w:t xml:space="preserve"> bin Kurt </w:t>
      </w:r>
      <w:proofErr w:type="spellStart"/>
      <w:r w:rsidRPr="00C52371">
        <w:rPr>
          <w:rFonts w:ascii="Times New Roman" w:hAnsi="Times New Roman" w:cs="Times New Roman"/>
          <w:i/>
          <w:iCs/>
        </w:rPr>
        <w:t>Schwitters</w:t>
      </w:r>
      <w:proofErr w:type="spellEnd"/>
      <w:r w:rsidRPr="00C52371">
        <w:rPr>
          <w:rFonts w:ascii="Times New Roman" w:hAnsi="Times New Roman" w:cs="Times New Roman"/>
          <w:i/>
          <w:iCs/>
        </w:rPr>
        <w:t xml:space="preserve">] </w:t>
      </w:r>
      <w:r w:rsidRPr="00C52371">
        <w:rPr>
          <w:rFonts w:ascii="Times New Roman" w:hAnsi="Times New Roman" w:cs="Times New Roman"/>
        </w:rPr>
        <w:t xml:space="preserve">(1983), produced in the </w:t>
      </w:r>
      <w:r w:rsidRPr="00C52371">
        <w:rPr>
          <w:rFonts w:ascii="Times New Roman" w:hAnsi="Times New Roman" w:cs="Times New Roman"/>
          <w:i/>
          <w:iCs/>
        </w:rPr>
        <w:t xml:space="preserve">Kurt </w:t>
      </w:r>
      <w:proofErr w:type="spellStart"/>
      <w:r w:rsidRPr="00C52371">
        <w:rPr>
          <w:rFonts w:ascii="Times New Roman" w:hAnsi="Times New Roman" w:cs="Times New Roman"/>
          <w:i/>
          <w:iCs/>
        </w:rPr>
        <w:t>Schwitters</w:t>
      </w:r>
      <w:proofErr w:type="spellEnd"/>
      <w:r w:rsidRPr="00C52371">
        <w:rPr>
          <w:rFonts w:ascii="Times New Roman" w:hAnsi="Times New Roman" w:cs="Times New Roman"/>
          <w:i/>
          <w:iCs/>
        </w:rPr>
        <w:t xml:space="preserve"> </w:t>
      </w:r>
      <w:proofErr w:type="spellStart"/>
      <w:r w:rsidRPr="00C52371">
        <w:rPr>
          <w:rFonts w:ascii="Times New Roman" w:hAnsi="Times New Roman" w:cs="Times New Roman"/>
          <w:i/>
          <w:iCs/>
        </w:rPr>
        <w:t>Almanach</w:t>
      </w:r>
      <w:proofErr w:type="spellEnd"/>
      <w:r w:rsidRPr="00C52371">
        <w:rPr>
          <w:rFonts w:ascii="Times New Roman" w:hAnsi="Times New Roman" w:cs="Times New Roman"/>
        </w:rPr>
        <w:t xml:space="preserve">. They show close similarities in form and content which is partially due to their references to De Sousa’s work </w:t>
      </w:r>
      <w:r w:rsidRPr="00C52371">
        <w:rPr>
          <w:rFonts w:ascii="Times New Roman" w:hAnsi="Times New Roman" w:cs="Times New Roman"/>
          <w:i/>
          <w:iCs/>
        </w:rPr>
        <w:t>Revolution my Body</w:t>
      </w:r>
      <w:r w:rsidRPr="00C52371">
        <w:rPr>
          <w:rFonts w:ascii="Times New Roman" w:hAnsi="Times New Roman" w:cs="Times New Roman"/>
        </w:rPr>
        <w:t>.</w:t>
      </w:r>
    </w:p>
    <w:p w14:paraId="3212E9DA" w14:textId="77777777" w:rsidR="00C52371" w:rsidRPr="00C52371" w:rsidRDefault="00C52371" w:rsidP="00C52371">
      <w:pPr>
        <w:pStyle w:val="Default"/>
        <w:spacing w:line="360" w:lineRule="auto"/>
        <w:rPr>
          <w:rFonts w:ascii="Times New Roman" w:hAnsi="Times New Roman" w:cs="Times New Roman"/>
        </w:rPr>
      </w:pPr>
      <w:r w:rsidRPr="00C52371">
        <w:rPr>
          <w:rFonts w:ascii="Times New Roman" w:hAnsi="Times New Roman" w:cs="Times New Roman"/>
        </w:rPr>
        <w:tab/>
        <w:t>I will discuss the use of photography, the interplay of visual and linguistic elements, the specific customization to the German publications, and, ultimately, De Sousa’s intention. For De Sousa, art has a social function and an artist a social responsibility. In his creations, he responds to political and societal developments. By challenging the audience, he tries to stimulate the viewers in order to provoke a communal effort for large-scale change in human interactions and collective life to overcome individualism and alienation.</w:t>
      </w:r>
    </w:p>
    <w:p w14:paraId="01EDC00C" w14:textId="77777777" w:rsidR="00B35554" w:rsidRPr="00C52371" w:rsidRDefault="00B35554" w:rsidP="00C52371">
      <w:pPr>
        <w:widowControl w:val="0"/>
        <w:autoSpaceDE w:val="0"/>
        <w:autoSpaceDN w:val="0"/>
        <w:adjustRightInd w:val="0"/>
        <w:spacing w:line="360" w:lineRule="auto"/>
        <w:rPr>
          <w:lang w:eastAsia="ja-JP"/>
        </w:rPr>
      </w:pPr>
    </w:p>
    <w:p w14:paraId="06BA82C5" w14:textId="77777777" w:rsidR="00C52371" w:rsidRDefault="00C52371">
      <w:pPr>
        <w:rPr>
          <w:lang w:eastAsia="ja-JP"/>
        </w:rPr>
      </w:pPr>
      <w:r>
        <w:rPr>
          <w:lang w:eastAsia="ja-JP"/>
        </w:rPr>
        <w:br w:type="page"/>
      </w:r>
    </w:p>
    <w:p w14:paraId="3D8C8626" w14:textId="105E24E8" w:rsidR="00C52371" w:rsidRPr="00A36020" w:rsidRDefault="00C52371" w:rsidP="00A36020">
      <w:pPr>
        <w:widowControl w:val="0"/>
        <w:autoSpaceDE w:val="0"/>
        <w:autoSpaceDN w:val="0"/>
        <w:adjustRightInd w:val="0"/>
        <w:spacing w:line="360" w:lineRule="auto"/>
        <w:rPr>
          <w:lang w:eastAsia="ja-JP"/>
        </w:rPr>
      </w:pPr>
      <w:r w:rsidRPr="00A36020">
        <w:rPr>
          <w:lang w:eastAsia="ja-JP"/>
        </w:rPr>
        <w:lastRenderedPageBreak/>
        <w:t xml:space="preserve">Ricardo </w:t>
      </w:r>
      <w:proofErr w:type="spellStart"/>
      <w:r w:rsidRPr="00A36020">
        <w:rPr>
          <w:lang w:eastAsia="ja-JP"/>
        </w:rPr>
        <w:t>Areias</w:t>
      </w:r>
      <w:proofErr w:type="spellEnd"/>
    </w:p>
    <w:p w14:paraId="399E7962" w14:textId="799B4415" w:rsidR="00A36020" w:rsidRPr="00A36020" w:rsidRDefault="00A36020" w:rsidP="00A36020">
      <w:pPr>
        <w:spacing w:line="360" w:lineRule="auto"/>
        <w:rPr>
          <w:b/>
        </w:rPr>
      </w:pPr>
      <w:r w:rsidRPr="00A36020">
        <w:rPr>
          <w:b/>
        </w:rPr>
        <w:t xml:space="preserve">Wolf </w:t>
      </w:r>
      <w:proofErr w:type="spellStart"/>
      <w:r w:rsidRPr="00A36020">
        <w:rPr>
          <w:b/>
        </w:rPr>
        <w:t>Vostell</w:t>
      </w:r>
      <w:proofErr w:type="spellEnd"/>
      <w:r w:rsidR="000E72C5">
        <w:rPr>
          <w:b/>
        </w:rPr>
        <w:t xml:space="preserve"> and Ernesto de Sousa: A Friendship that Fostered the Collaboration of A</w:t>
      </w:r>
      <w:r w:rsidRPr="00A36020">
        <w:rPr>
          <w:b/>
        </w:rPr>
        <w:t>rtists between Portugal and Germany in the 1970s and 1980s</w:t>
      </w:r>
    </w:p>
    <w:p w14:paraId="0AD82D86" w14:textId="77777777" w:rsidR="00A36020" w:rsidRPr="00A36020" w:rsidRDefault="00A36020" w:rsidP="00A36020">
      <w:pPr>
        <w:spacing w:line="360" w:lineRule="auto"/>
      </w:pPr>
    </w:p>
    <w:p w14:paraId="28B1AD04" w14:textId="77777777" w:rsidR="00A36020" w:rsidRDefault="00A36020" w:rsidP="00A36020">
      <w:pPr>
        <w:spacing w:line="360" w:lineRule="auto"/>
        <w:rPr>
          <w:szCs w:val="29"/>
        </w:rPr>
      </w:pPr>
      <w:r w:rsidRPr="00A36020">
        <w:rPr>
          <w:szCs w:val="29"/>
        </w:rPr>
        <w:t>The Ger</w:t>
      </w:r>
      <w:r>
        <w:rPr>
          <w:szCs w:val="29"/>
        </w:rPr>
        <w:t xml:space="preserve">man </w:t>
      </w:r>
      <w:proofErr w:type="spellStart"/>
      <w:r>
        <w:rPr>
          <w:szCs w:val="29"/>
        </w:rPr>
        <w:t>Fluxus</w:t>
      </w:r>
      <w:proofErr w:type="spellEnd"/>
      <w:r>
        <w:rPr>
          <w:szCs w:val="29"/>
        </w:rPr>
        <w:t xml:space="preserve"> connection with the a</w:t>
      </w:r>
      <w:r w:rsidRPr="00A36020">
        <w:rPr>
          <w:szCs w:val="29"/>
        </w:rPr>
        <w:t xml:space="preserve">vant-garde artistic panorama in Portugal had as a privileged vehicle the </w:t>
      </w:r>
      <w:r w:rsidRPr="00A36020">
        <w:rPr>
          <w:i/>
          <w:szCs w:val="29"/>
        </w:rPr>
        <w:t>intermedia</w:t>
      </w:r>
      <w:r w:rsidRPr="00A36020">
        <w:rPr>
          <w:szCs w:val="29"/>
        </w:rPr>
        <w:t xml:space="preserve"> artist, curator and art critic Ernesto de Sousa, which in the </w:t>
      </w:r>
      <w:r>
        <w:rPr>
          <w:szCs w:val="29"/>
        </w:rPr>
        <w:t>1960</w:t>
      </w:r>
      <w:r w:rsidRPr="00A36020">
        <w:rPr>
          <w:szCs w:val="29"/>
        </w:rPr>
        <w:t xml:space="preserve">s has contact with the </w:t>
      </w:r>
      <w:proofErr w:type="spellStart"/>
      <w:r w:rsidRPr="00A36020">
        <w:rPr>
          <w:szCs w:val="29"/>
        </w:rPr>
        <w:t>Fluxus</w:t>
      </w:r>
      <w:proofErr w:type="spellEnd"/>
      <w:r w:rsidRPr="00A36020">
        <w:rPr>
          <w:szCs w:val="29"/>
        </w:rPr>
        <w:t xml:space="preserve"> movement by interviewing the artists Ben </w:t>
      </w:r>
      <w:proofErr w:type="spellStart"/>
      <w:r w:rsidRPr="00A36020">
        <w:rPr>
          <w:szCs w:val="29"/>
        </w:rPr>
        <w:t>Vautier</w:t>
      </w:r>
      <w:proofErr w:type="spellEnd"/>
      <w:r w:rsidRPr="00A36020">
        <w:rPr>
          <w:szCs w:val="29"/>
        </w:rPr>
        <w:t xml:space="preserve"> and George Brecht, and later becoming friends with Robert </w:t>
      </w:r>
      <w:proofErr w:type="spellStart"/>
      <w:r w:rsidRPr="00A36020">
        <w:rPr>
          <w:szCs w:val="29"/>
        </w:rPr>
        <w:t>Filliou</w:t>
      </w:r>
      <w:proofErr w:type="spellEnd"/>
      <w:r w:rsidRPr="00A36020">
        <w:rPr>
          <w:szCs w:val="29"/>
        </w:rPr>
        <w:t xml:space="preserve"> and Wolf </w:t>
      </w:r>
      <w:proofErr w:type="spellStart"/>
      <w:r w:rsidRPr="00A36020">
        <w:rPr>
          <w:szCs w:val="29"/>
        </w:rPr>
        <w:t>Vostell</w:t>
      </w:r>
      <w:proofErr w:type="spellEnd"/>
      <w:r w:rsidRPr="00A36020">
        <w:rPr>
          <w:szCs w:val="29"/>
        </w:rPr>
        <w:t>.</w:t>
      </w:r>
      <w:r>
        <w:t xml:space="preserve"> </w:t>
      </w:r>
      <w:r w:rsidRPr="00A36020">
        <w:rPr>
          <w:szCs w:val="29"/>
        </w:rPr>
        <w:t xml:space="preserve">This friendship with the German artist Wolf </w:t>
      </w:r>
      <w:proofErr w:type="spellStart"/>
      <w:r w:rsidRPr="00A36020">
        <w:rPr>
          <w:szCs w:val="29"/>
        </w:rPr>
        <w:t>Vostell</w:t>
      </w:r>
      <w:proofErr w:type="spellEnd"/>
      <w:r w:rsidRPr="00A36020">
        <w:rPr>
          <w:szCs w:val="29"/>
        </w:rPr>
        <w:t xml:space="preserve"> resulted in several interventions later in the </w:t>
      </w:r>
      <w:r>
        <w:rPr>
          <w:szCs w:val="29"/>
        </w:rPr>
        <w:t>1970</w:t>
      </w:r>
      <w:r w:rsidRPr="00A36020">
        <w:rPr>
          <w:szCs w:val="29"/>
        </w:rPr>
        <w:t>s in Portugal and Spain, where from 1976 he was a frequent visitor at MVM – Museum</w:t>
      </w:r>
      <w:r>
        <w:rPr>
          <w:szCs w:val="29"/>
        </w:rPr>
        <w:t xml:space="preserve"> </w:t>
      </w:r>
      <w:proofErr w:type="spellStart"/>
      <w:r>
        <w:rPr>
          <w:szCs w:val="29"/>
        </w:rPr>
        <w:t>Vostell</w:t>
      </w:r>
      <w:proofErr w:type="spellEnd"/>
      <w:r>
        <w:rPr>
          <w:szCs w:val="29"/>
        </w:rPr>
        <w:t xml:space="preserve"> </w:t>
      </w:r>
      <w:proofErr w:type="spellStart"/>
      <w:r>
        <w:rPr>
          <w:szCs w:val="29"/>
        </w:rPr>
        <w:t>Malpartida</w:t>
      </w:r>
      <w:proofErr w:type="spellEnd"/>
      <w:r>
        <w:rPr>
          <w:szCs w:val="29"/>
        </w:rPr>
        <w:t xml:space="preserve"> in </w:t>
      </w:r>
      <w:proofErr w:type="spellStart"/>
      <w:r>
        <w:rPr>
          <w:szCs w:val="29"/>
        </w:rPr>
        <w:t>Cáceres</w:t>
      </w:r>
      <w:proofErr w:type="spellEnd"/>
      <w:r>
        <w:rPr>
          <w:szCs w:val="29"/>
        </w:rPr>
        <w:t>.</w:t>
      </w:r>
    </w:p>
    <w:p w14:paraId="50AB4192" w14:textId="77777777" w:rsidR="00A36020" w:rsidRDefault="00A36020" w:rsidP="00A36020">
      <w:pPr>
        <w:spacing w:line="360" w:lineRule="auto"/>
        <w:rPr>
          <w:szCs w:val="29"/>
        </w:rPr>
      </w:pPr>
      <w:r>
        <w:rPr>
          <w:szCs w:val="29"/>
        </w:rPr>
        <w:tab/>
      </w:r>
      <w:r w:rsidRPr="00A36020">
        <w:rPr>
          <w:szCs w:val="29"/>
        </w:rPr>
        <w:t xml:space="preserve">This relationship with Wolf </w:t>
      </w:r>
      <w:proofErr w:type="spellStart"/>
      <w:r w:rsidRPr="00A36020">
        <w:rPr>
          <w:szCs w:val="29"/>
        </w:rPr>
        <w:t>Vostell</w:t>
      </w:r>
      <w:proofErr w:type="spellEnd"/>
      <w:r w:rsidRPr="00A36020">
        <w:rPr>
          <w:szCs w:val="29"/>
        </w:rPr>
        <w:t xml:space="preserve"> also allowed for the opening of the MVM project to the participation of several Portuguese artists, fostering an exchange that reached its higher point at the SACOM II – Contemporary art week at the MVM in 1979, with the curating of the Portuguese presence by Ernesto de Sousa. This friendship culminated in 1982 at the 50</w:t>
      </w:r>
      <w:r w:rsidRPr="00A36020">
        <w:rPr>
          <w:szCs w:val="29"/>
          <w:vertAlign w:val="superscript"/>
        </w:rPr>
        <w:t>th</w:t>
      </w:r>
      <w:r w:rsidRPr="00A36020">
        <w:rPr>
          <w:szCs w:val="29"/>
        </w:rPr>
        <w:t xml:space="preserve"> anniversary of Wolf </w:t>
      </w:r>
      <w:proofErr w:type="spellStart"/>
      <w:r w:rsidRPr="00A36020">
        <w:rPr>
          <w:szCs w:val="29"/>
        </w:rPr>
        <w:t>Vostell</w:t>
      </w:r>
      <w:proofErr w:type="spellEnd"/>
      <w:r w:rsidRPr="00A36020">
        <w:rPr>
          <w:szCs w:val="29"/>
        </w:rPr>
        <w:t xml:space="preserve">, celebrated at the MVM in </w:t>
      </w:r>
      <w:proofErr w:type="spellStart"/>
      <w:r w:rsidRPr="00A36020">
        <w:rPr>
          <w:szCs w:val="29"/>
        </w:rPr>
        <w:t>Malpartida</w:t>
      </w:r>
      <w:proofErr w:type="spellEnd"/>
      <w:r w:rsidRPr="00A36020">
        <w:rPr>
          <w:szCs w:val="29"/>
        </w:rPr>
        <w:t xml:space="preserve"> de </w:t>
      </w:r>
      <w:proofErr w:type="spellStart"/>
      <w:r w:rsidRPr="00A36020">
        <w:rPr>
          <w:szCs w:val="29"/>
        </w:rPr>
        <w:t>Cáceres</w:t>
      </w:r>
      <w:proofErr w:type="spellEnd"/>
      <w:r w:rsidRPr="00A36020">
        <w:rPr>
          <w:szCs w:val="29"/>
        </w:rPr>
        <w:t>, Spain.</w:t>
      </w:r>
      <w:r>
        <w:t xml:space="preserve"> </w:t>
      </w:r>
      <w:r w:rsidRPr="00A36020">
        <w:rPr>
          <w:szCs w:val="29"/>
        </w:rPr>
        <w:t xml:space="preserve">Based on correspondence, personal interviews and archive material, this paper traces a relationship where art and life blend, giving place to one of the most international long term relations between Portugal and Germany in the Avant-Garde scene, during the late </w:t>
      </w:r>
      <w:r>
        <w:rPr>
          <w:szCs w:val="29"/>
        </w:rPr>
        <w:t>1970</w:t>
      </w:r>
      <w:r w:rsidRPr="00A36020">
        <w:rPr>
          <w:szCs w:val="29"/>
        </w:rPr>
        <w:t xml:space="preserve">s and early </w:t>
      </w:r>
      <w:r>
        <w:rPr>
          <w:szCs w:val="29"/>
        </w:rPr>
        <w:t>1980</w:t>
      </w:r>
      <w:r w:rsidRPr="00A36020">
        <w:rPr>
          <w:szCs w:val="29"/>
        </w:rPr>
        <w:t>s.</w:t>
      </w:r>
    </w:p>
    <w:p w14:paraId="3636DF51" w14:textId="54FF4CB6" w:rsidR="00C52371" w:rsidRPr="00A36020" w:rsidRDefault="00C52371" w:rsidP="00A36020">
      <w:pPr>
        <w:spacing w:line="360" w:lineRule="auto"/>
        <w:rPr>
          <w:szCs w:val="29"/>
        </w:rPr>
      </w:pPr>
      <w:r>
        <w:rPr>
          <w:lang w:eastAsia="ja-JP"/>
        </w:rPr>
        <w:br w:type="page"/>
      </w:r>
    </w:p>
    <w:p w14:paraId="48F4C536" w14:textId="0E86F754" w:rsidR="00C52371" w:rsidRDefault="00C52371" w:rsidP="00AF7825">
      <w:pPr>
        <w:widowControl w:val="0"/>
        <w:autoSpaceDE w:val="0"/>
        <w:autoSpaceDN w:val="0"/>
        <w:adjustRightInd w:val="0"/>
        <w:spacing w:line="360" w:lineRule="auto"/>
        <w:rPr>
          <w:lang w:eastAsia="ja-JP"/>
        </w:rPr>
      </w:pPr>
      <w:proofErr w:type="spellStart"/>
      <w:r w:rsidRPr="00C52371">
        <w:rPr>
          <w:lang w:eastAsia="ja-JP"/>
        </w:rPr>
        <w:lastRenderedPageBreak/>
        <w:t>Ljiljana</w:t>
      </w:r>
      <w:proofErr w:type="spellEnd"/>
      <w:r w:rsidRPr="00C52371">
        <w:rPr>
          <w:lang w:eastAsia="ja-JP"/>
        </w:rPr>
        <w:t xml:space="preserve"> </w:t>
      </w:r>
      <w:proofErr w:type="spellStart"/>
      <w:r w:rsidRPr="00C52371">
        <w:rPr>
          <w:lang w:eastAsia="ja-JP"/>
        </w:rPr>
        <w:t>Kolesnik</w:t>
      </w:r>
      <w:proofErr w:type="spellEnd"/>
    </w:p>
    <w:p w14:paraId="6BDAD9FD" w14:textId="098E9063" w:rsidR="00AF7825" w:rsidRDefault="000E72C5" w:rsidP="00AF7825">
      <w:pPr>
        <w:spacing w:line="360" w:lineRule="auto"/>
        <w:rPr>
          <w:b/>
          <w:lang w:val="en-GB"/>
        </w:rPr>
      </w:pPr>
      <w:r>
        <w:rPr>
          <w:b/>
          <w:lang w:val="en-GB"/>
        </w:rPr>
        <w:t>The International M</w:t>
      </w:r>
      <w:r w:rsidR="00AF7825" w:rsidRPr="000F02DE">
        <w:rPr>
          <w:b/>
          <w:lang w:val="en-GB"/>
        </w:rPr>
        <w:t xml:space="preserve">ovement </w:t>
      </w:r>
      <w:r w:rsidR="00AF7825" w:rsidRPr="00AF7825">
        <w:rPr>
          <w:b/>
          <w:i/>
          <w:lang w:val="en-GB"/>
        </w:rPr>
        <w:t>New Tendencies</w:t>
      </w:r>
      <w:r>
        <w:rPr>
          <w:b/>
          <w:lang w:val="en-GB"/>
        </w:rPr>
        <w:t xml:space="preserve"> – A Unique E</w:t>
      </w:r>
      <w:r w:rsidR="00AF7825">
        <w:rPr>
          <w:b/>
          <w:lang w:val="en-GB"/>
        </w:rPr>
        <w:t>xample of</w:t>
      </w:r>
      <w:r>
        <w:rPr>
          <w:b/>
          <w:lang w:val="en-GB"/>
        </w:rPr>
        <w:t xml:space="preserve"> Transnational A</w:t>
      </w:r>
      <w:r w:rsidR="00AF7825" w:rsidRPr="000F02DE">
        <w:rPr>
          <w:b/>
          <w:lang w:val="en-GB"/>
        </w:rPr>
        <w:t>rtists</w:t>
      </w:r>
      <w:r>
        <w:rPr>
          <w:b/>
          <w:lang w:val="en-GB"/>
        </w:rPr>
        <w:t>’ N</w:t>
      </w:r>
      <w:r w:rsidR="00AF7825" w:rsidRPr="000F02DE">
        <w:rPr>
          <w:b/>
          <w:lang w:val="en-GB"/>
        </w:rPr>
        <w:t xml:space="preserve">etworking in </w:t>
      </w:r>
      <w:r>
        <w:rPr>
          <w:b/>
          <w:lang w:val="en-GB"/>
        </w:rPr>
        <w:t xml:space="preserve">the </w:t>
      </w:r>
      <w:r w:rsidR="00AF7825" w:rsidRPr="000F02DE">
        <w:rPr>
          <w:b/>
          <w:lang w:val="en-GB"/>
        </w:rPr>
        <w:t>1960s</w:t>
      </w:r>
    </w:p>
    <w:p w14:paraId="15380617" w14:textId="77777777" w:rsidR="00AF7825" w:rsidRPr="00C1788C" w:rsidRDefault="00AF7825" w:rsidP="00AF7825">
      <w:pPr>
        <w:spacing w:line="360" w:lineRule="auto"/>
        <w:rPr>
          <w:lang w:val="en-GB"/>
        </w:rPr>
      </w:pPr>
    </w:p>
    <w:p w14:paraId="6CF30AB4" w14:textId="76316F90" w:rsidR="00AF7825" w:rsidRDefault="00D03AF9" w:rsidP="00AF7825">
      <w:pPr>
        <w:spacing w:line="360" w:lineRule="auto"/>
        <w:jc w:val="both"/>
        <w:rPr>
          <w:lang w:val="en-GB"/>
        </w:rPr>
      </w:pPr>
      <w:r>
        <w:rPr>
          <w:lang w:val="en-GB"/>
        </w:rPr>
        <w:t xml:space="preserve">Although there are still </w:t>
      </w:r>
      <w:r w:rsidR="00AF7825">
        <w:rPr>
          <w:lang w:val="en-GB"/>
        </w:rPr>
        <w:t>other European locations (Zagreb, Ulm) important for the understanding of the initial idea behind the international art movement New Tendencies, the most important activities</w:t>
      </w:r>
      <w:r>
        <w:rPr>
          <w:lang w:val="en-GB"/>
        </w:rPr>
        <w:t>,</w:t>
      </w:r>
      <w:r w:rsidR="00AF7825">
        <w:rPr>
          <w:lang w:val="en-GB"/>
        </w:rPr>
        <w:t xml:space="preserve"> which comprise the</w:t>
      </w:r>
      <w:r>
        <w:rPr>
          <w:lang w:val="en-GB"/>
        </w:rPr>
        <w:t xml:space="preserve"> history of that art phenomena, are</w:t>
      </w:r>
      <w:r w:rsidR="00AF7825">
        <w:rPr>
          <w:lang w:val="en-GB"/>
        </w:rPr>
        <w:t xml:space="preserve"> the five exhibitions, a number of seminars, roundtables, colloquia a</w:t>
      </w:r>
      <w:r>
        <w:rPr>
          <w:lang w:val="en-GB"/>
        </w:rPr>
        <w:t>nd conferences that</w:t>
      </w:r>
      <w:r w:rsidR="00AF7825">
        <w:rPr>
          <w:lang w:val="en-GB"/>
        </w:rPr>
        <w:t xml:space="preserve"> took place in Zagreb between 1961 and 1973.</w:t>
      </w:r>
    </w:p>
    <w:p w14:paraId="57B3245D" w14:textId="531F52A4" w:rsidR="00AF7825" w:rsidRPr="003F7110" w:rsidRDefault="00AF7825" w:rsidP="00AF7825">
      <w:pPr>
        <w:spacing w:line="360" w:lineRule="auto"/>
        <w:jc w:val="both"/>
        <w:rPr>
          <w:lang w:val="en-GB"/>
        </w:rPr>
      </w:pPr>
      <w:r>
        <w:rPr>
          <w:lang w:val="en-GB"/>
        </w:rPr>
        <w:tab/>
        <w:t xml:space="preserve">Gathering artists, designers, art critics, theoreticians, philosophers and scientists from all over the world, New Tendencies developed </w:t>
      </w:r>
      <w:proofErr w:type="gramStart"/>
      <w:r>
        <w:rPr>
          <w:lang w:val="en-GB"/>
        </w:rPr>
        <w:t>a rather interesting models</w:t>
      </w:r>
      <w:proofErr w:type="gramEnd"/>
      <w:r>
        <w:rPr>
          <w:lang w:val="en-GB"/>
        </w:rPr>
        <w:t xml:space="preserve"> of transnational networking that will be in the focus of our presentation. We shall pay the particular attention to the similarities between NT networking practices and the common features of the contemporary virtual social networks as well as to the relation of NT </w:t>
      </w:r>
      <w:proofErr w:type="gramStart"/>
      <w:r>
        <w:rPr>
          <w:lang w:val="en-GB"/>
        </w:rPr>
        <w:t>to a simultaneous and equally unorthodox models</w:t>
      </w:r>
      <w:proofErr w:type="gramEnd"/>
      <w:r>
        <w:rPr>
          <w:lang w:val="en-GB"/>
        </w:rPr>
        <w:t xml:space="preserve"> of exchange and communication developed by other neo-avant-garde movements of the 1960s. </w:t>
      </w:r>
    </w:p>
    <w:p w14:paraId="103567C6" w14:textId="77777777" w:rsidR="00AF7825" w:rsidRPr="00C52371" w:rsidRDefault="00AF7825" w:rsidP="00AF7825">
      <w:pPr>
        <w:widowControl w:val="0"/>
        <w:autoSpaceDE w:val="0"/>
        <w:autoSpaceDN w:val="0"/>
        <w:adjustRightInd w:val="0"/>
        <w:spacing w:line="360" w:lineRule="auto"/>
        <w:rPr>
          <w:lang w:eastAsia="ja-JP"/>
        </w:rPr>
      </w:pPr>
    </w:p>
    <w:p w14:paraId="4CC6BA71" w14:textId="77777777" w:rsidR="00B35554" w:rsidRPr="00C52371" w:rsidRDefault="00B35554" w:rsidP="00C52371">
      <w:pPr>
        <w:widowControl w:val="0"/>
        <w:autoSpaceDE w:val="0"/>
        <w:autoSpaceDN w:val="0"/>
        <w:adjustRightInd w:val="0"/>
        <w:spacing w:line="360" w:lineRule="auto"/>
        <w:rPr>
          <w:lang w:eastAsia="ja-JP"/>
        </w:rPr>
      </w:pPr>
    </w:p>
    <w:p w14:paraId="1AB681CE" w14:textId="77777777" w:rsidR="00C52371" w:rsidRDefault="00C52371">
      <w:pPr>
        <w:rPr>
          <w:lang w:eastAsia="ja-JP"/>
        </w:rPr>
      </w:pPr>
      <w:r>
        <w:rPr>
          <w:lang w:eastAsia="ja-JP"/>
        </w:rPr>
        <w:br w:type="page"/>
      </w:r>
    </w:p>
    <w:p w14:paraId="7C51204A" w14:textId="7221EE0E" w:rsidR="00C52371" w:rsidRPr="00C52371" w:rsidRDefault="00C52371" w:rsidP="00C52371">
      <w:pPr>
        <w:spacing w:line="360" w:lineRule="auto"/>
        <w:jc w:val="both"/>
        <w:rPr>
          <w:lang w:eastAsia="ja-JP"/>
        </w:rPr>
      </w:pPr>
      <w:r w:rsidRPr="00C52371">
        <w:rPr>
          <w:lang w:eastAsia="ja-JP"/>
        </w:rPr>
        <w:lastRenderedPageBreak/>
        <w:t xml:space="preserve">Ana </w:t>
      </w:r>
      <w:proofErr w:type="spellStart"/>
      <w:r w:rsidRPr="00C52371">
        <w:rPr>
          <w:lang w:eastAsia="ja-JP"/>
        </w:rPr>
        <w:t>Ofak</w:t>
      </w:r>
      <w:proofErr w:type="spellEnd"/>
    </w:p>
    <w:p w14:paraId="7EEB5C89" w14:textId="786E8959" w:rsidR="00B35554" w:rsidRPr="00C52371" w:rsidRDefault="00B35554" w:rsidP="00C52371">
      <w:pPr>
        <w:spacing w:line="360" w:lineRule="auto"/>
        <w:jc w:val="both"/>
        <w:rPr>
          <w:b/>
        </w:rPr>
      </w:pPr>
      <w:r w:rsidRPr="00C52371">
        <w:rPr>
          <w:b/>
        </w:rPr>
        <w:t>The Hannover Pavilion: Drafting the Parameters of M</w:t>
      </w:r>
      <w:r w:rsidR="00C52371" w:rsidRPr="00C52371">
        <w:rPr>
          <w:b/>
        </w:rPr>
        <w:t>odernity in Yugoslavia</w:t>
      </w:r>
    </w:p>
    <w:p w14:paraId="2649EBA8" w14:textId="77777777" w:rsidR="00B35554" w:rsidRPr="00C52371" w:rsidRDefault="00B35554" w:rsidP="00C52371">
      <w:pPr>
        <w:widowControl w:val="0"/>
        <w:autoSpaceDE w:val="0"/>
        <w:autoSpaceDN w:val="0"/>
        <w:adjustRightInd w:val="0"/>
        <w:spacing w:line="360" w:lineRule="auto"/>
        <w:rPr>
          <w:lang w:eastAsia="ja-JP"/>
        </w:rPr>
      </w:pPr>
    </w:p>
    <w:p w14:paraId="4B81D600" w14:textId="77777777" w:rsidR="00C52371" w:rsidRPr="00C52371" w:rsidRDefault="00C52371" w:rsidP="00C52371">
      <w:pPr>
        <w:spacing w:line="360" w:lineRule="auto"/>
        <w:jc w:val="both"/>
        <w:rPr>
          <w:color w:val="1A1A1A"/>
        </w:rPr>
      </w:pPr>
      <w:r w:rsidRPr="00C52371">
        <w:rPr>
          <w:color w:val="1A1A1A"/>
        </w:rPr>
        <w:t xml:space="preserve">Pavilions at industrial expositions were the concept stores of the 1950s. More than a cumulative platform for presentation of progress in the post-war era, pavilions set a new paradigm for representational aesthetics. Companies and countries participating in the expositions throughout the world were eager to use this platform to communicate their production values through the medium of cultural values. And cultural values were favorably presented through sartorial design. Once an applied art, whose artists ought to be a social creator – to paraphrase the words of Lajos </w:t>
      </w:r>
      <w:proofErr w:type="spellStart"/>
      <w:r w:rsidRPr="00C52371">
        <w:rPr>
          <w:color w:val="1A1A1A"/>
        </w:rPr>
        <w:t>Kassák</w:t>
      </w:r>
      <w:proofErr w:type="spellEnd"/>
      <w:r w:rsidRPr="00C52371">
        <w:rPr>
          <w:color w:val="1A1A1A"/>
        </w:rPr>
        <w:t xml:space="preserve"> directed toward the espousal of art and advertising in the </w:t>
      </w:r>
      <w:proofErr w:type="gramStart"/>
      <w:r w:rsidRPr="00C52371">
        <w:rPr>
          <w:color w:val="1A1A1A"/>
        </w:rPr>
        <w:t>1920s  –</w:t>
      </w:r>
      <w:proofErr w:type="gramEnd"/>
      <w:r w:rsidRPr="00C52371">
        <w:rPr>
          <w:color w:val="1A1A1A"/>
        </w:rPr>
        <w:t xml:space="preserve"> the revival of design in the fifties was to become a mass consumption compatible phenomenon. Pavilions at industrial expositions did not stay far behind. 1949, at the onset of the </w:t>
      </w:r>
      <w:proofErr w:type="spellStart"/>
      <w:r w:rsidRPr="00C52371">
        <w:rPr>
          <w:i/>
          <w:color w:val="1A1A1A"/>
        </w:rPr>
        <w:t>Wirtschaftswunder</w:t>
      </w:r>
      <w:proofErr w:type="spellEnd"/>
      <w:r w:rsidRPr="00C52371">
        <w:rPr>
          <w:color w:val="1A1A1A"/>
        </w:rPr>
        <w:t xml:space="preserve">, other options were still open. I would like to consider one pavilion that succeeded in shaping an alternate perspective on modernist design. I am referring to the pavilion of the Federative Republic of Yugoslavia at the German Industrial Exposition in Hannover. </w:t>
      </w:r>
    </w:p>
    <w:p w14:paraId="67AB1B86" w14:textId="399E4B3E" w:rsidR="00C52371" w:rsidRDefault="00C52371" w:rsidP="00C52371">
      <w:pPr>
        <w:spacing w:line="360" w:lineRule="auto"/>
        <w:ind w:firstLine="708"/>
        <w:jc w:val="both"/>
      </w:pPr>
      <w:r w:rsidRPr="00C52371">
        <w:t xml:space="preserve">In the period between 1949 and 1950 the Yugoslav chamber of commerce repeatedly commissioned the work of the architect </w:t>
      </w:r>
      <w:proofErr w:type="spellStart"/>
      <w:r w:rsidRPr="00C52371">
        <w:t>Vjenceslav</w:t>
      </w:r>
      <w:proofErr w:type="spellEnd"/>
      <w:r w:rsidRPr="00C52371">
        <w:t xml:space="preserve"> Richter and the artists Ivan </w:t>
      </w:r>
      <w:proofErr w:type="spellStart"/>
      <w:r w:rsidRPr="00C52371">
        <w:t>Picelj</w:t>
      </w:r>
      <w:proofErr w:type="spellEnd"/>
      <w:r w:rsidRPr="00C52371">
        <w:t xml:space="preserve"> and </w:t>
      </w:r>
      <w:proofErr w:type="spellStart"/>
      <w:r w:rsidRPr="00C52371">
        <w:t>Aleksandar</w:t>
      </w:r>
      <w:proofErr w:type="spellEnd"/>
      <w:r w:rsidRPr="00C52371">
        <w:t xml:space="preserve"> </w:t>
      </w:r>
      <w:proofErr w:type="spellStart"/>
      <w:r w:rsidRPr="00C52371">
        <w:t>Srnec</w:t>
      </w:r>
      <w:proofErr w:type="spellEnd"/>
      <w:r w:rsidRPr="00C52371">
        <w:t xml:space="preserve"> for the arrangement of pavilions at industrial expositions around the world. A bit more </w:t>
      </w:r>
      <w:proofErr w:type="spellStart"/>
      <w:r w:rsidRPr="00C52371">
        <w:t>then</w:t>
      </w:r>
      <w:proofErr w:type="spellEnd"/>
      <w:r w:rsidRPr="00C52371">
        <w:t xml:space="preserve"> a year and a half after their participation in Hannover they became founding members of a group of architects and artists called EXAT 51 (</w:t>
      </w:r>
      <w:r w:rsidRPr="00C52371">
        <w:rPr>
          <w:i/>
        </w:rPr>
        <w:t>experimental atelier</w:t>
      </w:r>
      <w:r w:rsidRPr="00C52371">
        <w:t>) in Zagreb. I would like to argue that the commissions were the experimental grounds for things to come for EXAT 51. Moreover, on these experimental grounds an integrative unity was created. While industrial design was on its knees throughout post-war Europe or in exile, this integrative unity not just revoked, but »reestablished the modernist paradigm«</w:t>
      </w:r>
      <w:r w:rsidRPr="00C52371">
        <w:rPr>
          <w:rStyle w:val="FootnoteReference"/>
        </w:rPr>
        <w:t xml:space="preserve"> </w:t>
      </w:r>
      <w:r w:rsidRPr="00C52371">
        <w:rPr>
          <w:bCs/>
        </w:rPr>
        <w:t xml:space="preserve">as </w:t>
      </w:r>
      <w:proofErr w:type="spellStart"/>
      <w:r w:rsidRPr="00C52371">
        <w:rPr>
          <w:bCs/>
        </w:rPr>
        <w:t>Ljiljana</w:t>
      </w:r>
      <w:proofErr w:type="spellEnd"/>
      <w:r w:rsidRPr="00C52371">
        <w:rPr>
          <w:bCs/>
        </w:rPr>
        <w:t xml:space="preserve"> </w:t>
      </w:r>
      <w:proofErr w:type="spellStart"/>
      <w:r w:rsidRPr="00C52371">
        <w:t>Kole</w:t>
      </w:r>
      <w:r w:rsidRPr="00C52371">
        <w:rPr>
          <w:bCs/>
        </w:rPr>
        <w:t>šnik</w:t>
      </w:r>
      <w:proofErr w:type="spellEnd"/>
      <w:r w:rsidRPr="00C52371">
        <w:rPr>
          <w:bCs/>
        </w:rPr>
        <w:t xml:space="preserve"> once argued in another context. Furthermore, the</w:t>
      </w:r>
      <w:r w:rsidRPr="00C52371">
        <w:t xml:space="preserve"> integrative unity Richter, </w:t>
      </w:r>
      <w:proofErr w:type="spellStart"/>
      <w:r w:rsidRPr="00C52371">
        <w:t>Picelj</w:t>
      </w:r>
      <w:proofErr w:type="spellEnd"/>
      <w:r w:rsidRPr="00C52371">
        <w:t xml:space="preserve"> and </w:t>
      </w:r>
      <w:proofErr w:type="spellStart"/>
      <w:r w:rsidRPr="00C52371">
        <w:t>Srnec</w:t>
      </w:r>
      <w:proofErr w:type="spellEnd"/>
      <w:r w:rsidRPr="00C52371">
        <w:t xml:space="preserve"> constructed should be looked at from different perspectives. It was not solely an industrial design entity that was reproduced in the sphere of further industrial expositions, but in the sphere of art and architecture itself. It</w:t>
      </w:r>
      <w:r w:rsidRPr="00C52371">
        <w:rPr>
          <w:bCs/>
        </w:rPr>
        <w:t xml:space="preserve"> is intriguing to inquire, in what way the Hannover pavilion tapped into conceptual networks of the past – e.g. the Bauhaus – in order to establish and expand its artistic practice? Or to use the wording of a </w:t>
      </w:r>
      <w:proofErr w:type="spellStart"/>
      <w:r w:rsidRPr="00C52371">
        <w:rPr>
          <w:bCs/>
          <w:i/>
        </w:rPr>
        <w:t>Hannoversche</w:t>
      </w:r>
      <w:proofErr w:type="spellEnd"/>
      <w:r w:rsidRPr="00C52371">
        <w:rPr>
          <w:bCs/>
          <w:i/>
        </w:rPr>
        <w:t xml:space="preserve"> </w:t>
      </w:r>
      <w:proofErr w:type="spellStart"/>
      <w:r w:rsidRPr="00C52371">
        <w:rPr>
          <w:bCs/>
          <w:i/>
        </w:rPr>
        <w:t>Allgemeine</w:t>
      </w:r>
      <w:proofErr w:type="spellEnd"/>
      <w:r w:rsidRPr="00C52371">
        <w:rPr>
          <w:bCs/>
        </w:rPr>
        <w:t xml:space="preserve"> journalist reviewing the pavilion: In how far did the exhibited </w:t>
      </w:r>
      <w:r w:rsidRPr="00C52371">
        <w:t>»</w:t>
      </w:r>
      <w:r w:rsidRPr="00C52371">
        <w:rPr>
          <w:bCs/>
        </w:rPr>
        <w:t>love for experiments</w:t>
      </w:r>
      <w:r w:rsidRPr="00C52371">
        <w:t>« help shape novel concepts in the arts (in regard to EXAT 51), integrating a social vision of modernity?</w:t>
      </w:r>
    </w:p>
    <w:p w14:paraId="7CE2577B" w14:textId="669E72E8" w:rsidR="00B35554" w:rsidRPr="00C52371" w:rsidRDefault="00C52371" w:rsidP="00C52371">
      <w:pPr>
        <w:widowControl w:val="0"/>
        <w:autoSpaceDE w:val="0"/>
        <w:autoSpaceDN w:val="0"/>
        <w:adjustRightInd w:val="0"/>
        <w:spacing w:line="360" w:lineRule="auto"/>
        <w:rPr>
          <w:lang w:eastAsia="ja-JP"/>
        </w:rPr>
      </w:pPr>
      <w:r w:rsidRPr="00C52371">
        <w:rPr>
          <w:lang w:eastAsia="ja-JP"/>
        </w:rPr>
        <w:lastRenderedPageBreak/>
        <w:t xml:space="preserve">Ivana </w:t>
      </w:r>
      <w:proofErr w:type="spellStart"/>
      <w:r w:rsidRPr="00C52371">
        <w:rPr>
          <w:lang w:eastAsia="ja-JP"/>
        </w:rPr>
        <w:t>Mestrov</w:t>
      </w:r>
      <w:proofErr w:type="spellEnd"/>
    </w:p>
    <w:p w14:paraId="12430684" w14:textId="07958029" w:rsidR="00B35554" w:rsidRPr="00C52371" w:rsidRDefault="000E72C5" w:rsidP="00C52371">
      <w:pPr>
        <w:widowControl w:val="0"/>
        <w:autoSpaceDE w:val="0"/>
        <w:autoSpaceDN w:val="0"/>
        <w:adjustRightInd w:val="0"/>
        <w:spacing w:line="360" w:lineRule="auto"/>
        <w:rPr>
          <w:lang w:eastAsia="ja-JP"/>
        </w:rPr>
      </w:pPr>
      <w:proofErr w:type="spellStart"/>
      <w:proofErr w:type="gramStart"/>
      <w:r>
        <w:rPr>
          <w:lang w:eastAsia="ja-JP"/>
        </w:rPr>
        <w:t>tba</w:t>
      </w:r>
      <w:proofErr w:type="spellEnd"/>
      <w:proofErr w:type="gramEnd"/>
    </w:p>
    <w:p w14:paraId="34A8D6B7" w14:textId="77777777" w:rsidR="00B35554" w:rsidRDefault="00B35554"/>
    <w:sectPr w:rsidR="00B35554" w:rsidSect="000E72C5">
      <w:footerReference w:type="even" r:id="rId8"/>
      <w:footerReference w:type="default" r:id="rId9"/>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71EE" w14:textId="77777777" w:rsidR="00C52371" w:rsidRDefault="00C52371" w:rsidP="00C52371">
      <w:r>
        <w:separator/>
      </w:r>
    </w:p>
  </w:endnote>
  <w:endnote w:type="continuationSeparator" w:id="0">
    <w:p w14:paraId="1192533B" w14:textId="77777777" w:rsidR="00C52371" w:rsidRDefault="00C52371" w:rsidP="00C5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2A51" w14:textId="77777777" w:rsidR="000E72C5" w:rsidRDefault="000E72C5" w:rsidP="00627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7F0F1" w14:textId="77777777" w:rsidR="000E72C5" w:rsidRDefault="000E7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5876" w14:textId="77777777" w:rsidR="000E72C5" w:rsidRDefault="000E72C5" w:rsidP="00627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1E2">
      <w:rPr>
        <w:rStyle w:val="PageNumber"/>
        <w:noProof/>
      </w:rPr>
      <w:t>3</w:t>
    </w:r>
    <w:r>
      <w:rPr>
        <w:rStyle w:val="PageNumber"/>
      </w:rPr>
      <w:fldChar w:fldCharType="end"/>
    </w:r>
  </w:p>
  <w:p w14:paraId="68197020" w14:textId="77777777" w:rsidR="000E72C5" w:rsidRDefault="000E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2D90" w14:textId="77777777" w:rsidR="00C52371" w:rsidRDefault="00C52371" w:rsidP="00C52371">
      <w:r>
        <w:separator/>
      </w:r>
    </w:p>
  </w:footnote>
  <w:footnote w:type="continuationSeparator" w:id="0">
    <w:p w14:paraId="79FB0611" w14:textId="77777777" w:rsidR="00C52371" w:rsidRDefault="00C52371" w:rsidP="00C52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7CE6"/>
    <w:multiLevelType w:val="hybridMultilevel"/>
    <w:tmpl w:val="CA9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56AF2"/>
    <w:multiLevelType w:val="hybridMultilevel"/>
    <w:tmpl w:val="0634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F493D"/>
    <w:multiLevelType w:val="hybridMultilevel"/>
    <w:tmpl w:val="FD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E5"/>
    <w:rsid w:val="000E72C5"/>
    <w:rsid w:val="00131DFF"/>
    <w:rsid w:val="002C6E56"/>
    <w:rsid w:val="0031741E"/>
    <w:rsid w:val="003260DF"/>
    <w:rsid w:val="00364A57"/>
    <w:rsid w:val="0047030E"/>
    <w:rsid w:val="005A1B57"/>
    <w:rsid w:val="00654B82"/>
    <w:rsid w:val="00743EED"/>
    <w:rsid w:val="00760453"/>
    <w:rsid w:val="008C5673"/>
    <w:rsid w:val="008D0E82"/>
    <w:rsid w:val="00A36020"/>
    <w:rsid w:val="00AF7825"/>
    <w:rsid w:val="00B35554"/>
    <w:rsid w:val="00C17983"/>
    <w:rsid w:val="00C232E5"/>
    <w:rsid w:val="00C52371"/>
    <w:rsid w:val="00CA01E2"/>
    <w:rsid w:val="00CF52B5"/>
    <w:rsid w:val="00D03AF9"/>
    <w:rsid w:val="00D46A78"/>
    <w:rsid w:val="00DF76E0"/>
    <w:rsid w:val="00F6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0AD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E0"/>
    <w:pPr>
      <w:ind w:left="720"/>
      <w:contextualSpacing/>
    </w:pPr>
  </w:style>
  <w:style w:type="paragraph" w:styleId="NoSpacing">
    <w:name w:val="No Spacing"/>
    <w:uiPriority w:val="1"/>
    <w:qFormat/>
    <w:rsid w:val="00DF76E0"/>
    <w:rPr>
      <w:rFonts w:ascii="Calibri" w:eastAsia="Calibri" w:hAnsi="Calibri"/>
      <w:sz w:val="22"/>
      <w:szCs w:val="22"/>
      <w:lang w:val="en-GB" w:eastAsia="en-US"/>
    </w:rPr>
  </w:style>
  <w:style w:type="paragraph" w:customStyle="1" w:styleId="Default">
    <w:name w:val="Default"/>
    <w:rsid w:val="00DF76E0"/>
    <w:pPr>
      <w:widowControl w:val="0"/>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52371"/>
    <w:rPr>
      <w:rFonts w:ascii="Calibri" w:eastAsia="Calibri" w:hAnsi="Calibri"/>
      <w:sz w:val="20"/>
      <w:szCs w:val="20"/>
      <w:lang w:val="de-DE"/>
    </w:rPr>
  </w:style>
  <w:style w:type="character" w:customStyle="1" w:styleId="FootnoteTextChar">
    <w:name w:val="Footnote Text Char"/>
    <w:basedOn w:val="DefaultParagraphFont"/>
    <w:link w:val="FootnoteText"/>
    <w:uiPriority w:val="99"/>
    <w:semiHidden/>
    <w:rsid w:val="00C52371"/>
    <w:rPr>
      <w:rFonts w:ascii="Calibri" w:eastAsia="Calibri" w:hAnsi="Calibri"/>
      <w:lang w:val="de-DE" w:eastAsia="en-US"/>
    </w:rPr>
  </w:style>
  <w:style w:type="character" w:styleId="FootnoteReference">
    <w:name w:val="footnote reference"/>
    <w:uiPriority w:val="99"/>
    <w:unhideWhenUsed/>
    <w:rsid w:val="00C52371"/>
    <w:rPr>
      <w:vertAlign w:val="superscript"/>
    </w:rPr>
  </w:style>
  <w:style w:type="character" w:styleId="Hyperlink">
    <w:name w:val="Hyperlink"/>
    <w:basedOn w:val="DefaultParagraphFont"/>
    <w:uiPriority w:val="99"/>
    <w:unhideWhenUsed/>
    <w:rsid w:val="00AF7825"/>
    <w:rPr>
      <w:color w:val="0000FF" w:themeColor="hyperlink"/>
      <w:u w:val="single"/>
    </w:rPr>
  </w:style>
  <w:style w:type="paragraph" w:styleId="Footer">
    <w:name w:val="footer"/>
    <w:basedOn w:val="Normal"/>
    <w:link w:val="FooterChar"/>
    <w:uiPriority w:val="99"/>
    <w:unhideWhenUsed/>
    <w:rsid w:val="000E72C5"/>
    <w:pPr>
      <w:tabs>
        <w:tab w:val="center" w:pos="4320"/>
        <w:tab w:val="right" w:pos="8640"/>
      </w:tabs>
    </w:pPr>
  </w:style>
  <w:style w:type="character" w:customStyle="1" w:styleId="FooterChar">
    <w:name w:val="Footer Char"/>
    <w:basedOn w:val="DefaultParagraphFont"/>
    <w:link w:val="Footer"/>
    <w:uiPriority w:val="99"/>
    <w:rsid w:val="000E72C5"/>
    <w:rPr>
      <w:sz w:val="24"/>
      <w:szCs w:val="24"/>
      <w:lang w:eastAsia="en-US"/>
    </w:rPr>
  </w:style>
  <w:style w:type="character" w:styleId="PageNumber">
    <w:name w:val="page number"/>
    <w:basedOn w:val="DefaultParagraphFont"/>
    <w:uiPriority w:val="99"/>
    <w:semiHidden/>
    <w:unhideWhenUsed/>
    <w:rsid w:val="000E7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E0"/>
    <w:pPr>
      <w:ind w:left="720"/>
      <w:contextualSpacing/>
    </w:pPr>
  </w:style>
  <w:style w:type="paragraph" w:styleId="NoSpacing">
    <w:name w:val="No Spacing"/>
    <w:uiPriority w:val="1"/>
    <w:qFormat/>
    <w:rsid w:val="00DF76E0"/>
    <w:rPr>
      <w:rFonts w:ascii="Calibri" w:eastAsia="Calibri" w:hAnsi="Calibri"/>
      <w:sz w:val="22"/>
      <w:szCs w:val="22"/>
      <w:lang w:val="en-GB" w:eastAsia="en-US"/>
    </w:rPr>
  </w:style>
  <w:style w:type="paragraph" w:customStyle="1" w:styleId="Default">
    <w:name w:val="Default"/>
    <w:rsid w:val="00DF76E0"/>
    <w:pPr>
      <w:widowControl w:val="0"/>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52371"/>
    <w:rPr>
      <w:rFonts w:ascii="Calibri" w:eastAsia="Calibri" w:hAnsi="Calibri"/>
      <w:sz w:val="20"/>
      <w:szCs w:val="20"/>
      <w:lang w:val="de-DE"/>
    </w:rPr>
  </w:style>
  <w:style w:type="character" w:customStyle="1" w:styleId="FootnoteTextChar">
    <w:name w:val="Footnote Text Char"/>
    <w:basedOn w:val="DefaultParagraphFont"/>
    <w:link w:val="FootnoteText"/>
    <w:uiPriority w:val="99"/>
    <w:semiHidden/>
    <w:rsid w:val="00C52371"/>
    <w:rPr>
      <w:rFonts w:ascii="Calibri" w:eastAsia="Calibri" w:hAnsi="Calibri"/>
      <w:lang w:val="de-DE" w:eastAsia="en-US"/>
    </w:rPr>
  </w:style>
  <w:style w:type="character" w:styleId="FootnoteReference">
    <w:name w:val="footnote reference"/>
    <w:uiPriority w:val="99"/>
    <w:unhideWhenUsed/>
    <w:rsid w:val="00C52371"/>
    <w:rPr>
      <w:vertAlign w:val="superscript"/>
    </w:rPr>
  </w:style>
  <w:style w:type="character" w:styleId="Hyperlink">
    <w:name w:val="Hyperlink"/>
    <w:basedOn w:val="DefaultParagraphFont"/>
    <w:uiPriority w:val="99"/>
    <w:unhideWhenUsed/>
    <w:rsid w:val="00AF7825"/>
    <w:rPr>
      <w:color w:val="0000FF" w:themeColor="hyperlink"/>
      <w:u w:val="single"/>
    </w:rPr>
  </w:style>
  <w:style w:type="paragraph" w:styleId="Footer">
    <w:name w:val="footer"/>
    <w:basedOn w:val="Normal"/>
    <w:link w:val="FooterChar"/>
    <w:uiPriority w:val="99"/>
    <w:unhideWhenUsed/>
    <w:rsid w:val="000E72C5"/>
    <w:pPr>
      <w:tabs>
        <w:tab w:val="center" w:pos="4320"/>
        <w:tab w:val="right" w:pos="8640"/>
      </w:tabs>
    </w:pPr>
  </w:style>
  <w:style w:type="character" w:customStyle="1" w:styleId="FooterChar">
    <w:name w:val="Footer Char"/>
    <w:basedOn w:val="DefaultParagraphFont"/>
    <w:link w:val="Footer"/>
    <w:uiPriority w:val="99"/>
    <w:rsid w:val="000E72C5"/>
    <w:rPr>
      <w:sz w:val="24"/>
      <w:szCs w:val="24"/>
      <w:lang w:eastAsia="en-US"/>
    </w:rPr>
  </w:style>
  <w:style w:type="character" w:styleId="PageNumber">
    <w:name w:val="page number"/>
    <w:basedOn w:val="DefaultParagraphFont"/>
    <w:uiPriority w:val="99"/>
    <w:semiHidden/>
    <w:unhideWhenUsed/>
    <w:rsid w:val="000E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2749</Words>
  <Characters>15448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Wünsche</dc:creator>
  <cp:lastModifiedBy>Bergmann, Bianca-Maria</cp:lastModifiedBy>
  <cp:revision>2</cp:revision>
  <cp:lastPrinted>2014-11-06T18:39:00Z</cp:lastPrinted>
  <dcterms:created xsi:type="dcterms:W3CDTF">2015-06-29T11:38:00Z</dcterms:created>
  <dcterms:modified xsi:type="dcterms:W3CDTF">2015-06-29T11:38:00Z</dcterms:modified>
</cp:coreProperties>
</file>